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98C1" w14:textId="4F827F46" w:rsidR="00252254" w:rsidRDefault="00252254" w:rsidP="00252254">
      <w:pPr>
        <w:autoSpaceDE w:val="0"/>
        <w:autoSpaceDN w:val="0"/>
        <w:adjustRightInd w:val="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Принято решением Совета депутатов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городского округа Лобня Московской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области </w:t>
      </w:r>
      <w:r w:rsidRPr="00252254">
        <w:rPr>
          <w:rFonts w:ascii="Arial" w:hAnsi="Arial" w:cs="Arial"/>
          <w:color w:val="000000"/>
          <w:sz w:val="20"/>
          <w:szCs w:val="20"/>
        </w:rPr>
        <w:t>от 10.11.2021 № 61/5</w:t>
      </w:r>
    </w:p>
    <w:p w14:paraId="3091E0A8" w14:textId="77777777" w:rsidR="00252254" w:rsidRDefault="00252254" w:rsidP="00252254">
      <w:pPr>
        <w:rPr>
          <w:rFonts w:ascii="Arial" w:eastAsia="Calibri" w:hAnsi="Arial" w:cs="Arial"/>
          <w:color w:val="000000"/>
          <w:sz w:val="20"/>
          <w:szCs w:val="20"/>
          <w:lang w:eastAsia="en-US"/>
        </w:rPr>
      </w:pPr>
    </w:p>
    <w:p w14:paraId="67645DE0" w14:textId="77777777" w:rsidR="00252254" w:rsidRDefault="00252254" w:rsidP="00252254">
      <w:pPr>
        <w:rPr>
          <w:rFonts w:ascii="Arial" w:eastAsia="Calibri" w:hAnsi="Arial" w:cs="Arial"/>
          <w:color w:val="000000"/>
          <w:sz w:val="20"/>
          <w:szCs w:val="20"/>
          <w:lang w:eastAsia="en-US"/>
        </w:rPr>
      </w:pP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Внесены изменения решениями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Совета депутатов городского округа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Лобня Московской области:</w:t>
      </w:r>
    </w:p>
    <w:p w14:paraId="6BBC67AD" w14:textId="77777777" w:rsidR="00252254" w:rsidRP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21.12.2021 № 92/8;</w:t>
      </w:r>
    </w:p>
    <w:p w14:paraId="7D88DD9F" w14:textId="2C23B033" w:rsid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31.01.2023 № 2/29</w:t>
      </w:r>
      <w:r w:rsidR="0005392E">
        <w:rPr>
          <w:rFonts w:ascii="Arial" w:hAnsi="Arial" w:cs="Arial"/>
          <w:color w:val="000000"/>
          <w:sz w:val="20"/>
          <w:szCs w:val="20"/>
        </w:rPr>
        <w:t>;</w:t>
      </w:r>
    </w:p>
    <w:p w14:paraId="38C20F13" w14:textId="37D302F4" w:rsidR="00AE1CF7" w:rsidRDefault="00AE1CF7" w:rsidP="00252254">
      <w:pPr>
        <w:autoSpaceDE w:val="0"/>
        <w:autoSpaceDN w:val="0"/>
        <w:adjustRightInd w:val="0"/>
        <w:jc w:val="both"/>
        <w:rPr>
          <w:rFonts w:ascii="Arial" w:hAnsi="Arial" w:cs="Arial"/>
          <w:bCs/>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5392E">
        <w:rPr>
          <w:rFonts w:ascii="Arial" w:hAnsi="Arial" w:cs="Arial"/>
          <w:bCs/>
          <w:color w:val="000000"/>
          <w:sz w:val="20"/>
          <w:szCs w:val="20"/>
        </w:rPr>
        <w:t>от 29.08.2023 №</w:t>
      </w:r>
      <w:r w:rsidR="0005392E" w:rsidRPr="0005392E">
        <w:rPr>
          <w:rFonts w:ascii="Arial" w:hAnsi="Arial" w:cs="Arial"/>
          <w:bCs/>
          <w:color w:val="000000"/>
          <w:sz w:val="20"/>
          <w:szCs w:val="20"/>
        </w:rPr>
        <w:t xml:space="preserve"> 129/38</w:t>
      </w:r>
      <w:r w:rsidR="00AC0573">
        <w:rPr>
          <w:rFonts w:ascii="Arial" w:hAnsi="Arial" w:cs="Arial"/>
          <w:bCs/>
          <w:color w:val="000000"/>
          <w:sz w:val="20"/>
          <w:szCs w:val="20"/>
        </w:rPr>
        <w:t>;</w:t>
      </w:r>
    </w:p>
    <w:p w14:paraId="6AD8ECAB" w14:textId="4F6A498D" w:rsidR="00AC0573" w:rsidRPr="0005392E" w:rsidRDefault="00AC0573" w:rsidP="00252254">
      <w:pPr>
        <w:autoSpaceDE w:val="0"/>
        <w:autoSpaceDN w:val="0"/>
        <w:adjustRightInd w:val="0"/>
        <w:jc w:val="both"/>
        <w:rPr>
          <w:rFonts w:ascii="Arial" w:hAnsi="Arial" w:cs="Arial"/>
          <w:bCs/>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от 26.03.2024 № 34/53</w:t>
      </w:r>
    </w:p>
    <w:p w14:paraId="1ABC58C2" w14:textId="77777777" w:rsidR="00252254" w:rsidRDefault="00252254" w:rsidP="00541FC7">
      <w:pPr>
        <w:jc w:val="center"/>
        <w:rPr>
          <w:rFonts w:ascii="Arial" w:hAnsi="Arial" w:cs="Arial"/>
          <w:color w:val="000000"/>
        </w:rPr>
      </w:pPr>
    </w:p>
    <w:p w14:paraId="306D85D0" w14:textId="606EEE64"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304FE64E" w14:textId="77777777" w:rsidR="00541FC7" w:rsidRDefault="00541FC7" w:rsidP="00541FC7">
      <w:pPr>
        <w:pStyle w:val="a9"/>
        <w:autoSpaceDE w:val="0"/>
        <w:autoSpaceDN w:val="0"/>
        <w:adjustRightInd w:val="0"/>
        <w:ind w:left="0" w:firstLine="567"/>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757B0431"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70218723"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541FC7">
        <w:rPr>
          <w:rFonts w:ascii="Arial" w:hAnsi="Arial" w:cs="Arial"/>
        </w:rPr>
        <w:t xml:space="preserve">Российской Федерации </w:t>
      </w:r>
      <w:r w:rsidRPr="00541FC7">
        <w:rPr>
          <w:rFonts w:ascii="Arial" w:hAnsi="Arial" w:cs="Arial"/>
        </w:rPr>
        <w:t>предусмотрена административная ответственность.</w:t>
      </w:r>
    </w:p>
    <w:p w14:paraId="731DD9C2"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1EAF3904" w14:textId="77777777" w:rsidR="00541FC7" w:rsidRDefault="00736E72" w:rsidP="00541FC7">
      <w:pPr>
        <w:pStyle w:val="a9"/>
        <w:autoSpaceDE w:val="0"/>
        <w:autoSpaceDN w:val="0"/>
        <w:adjustRightInd w:val="0"/>
        <w:ind w:left="0" w:firstLine="567"/>
        <w:jc w:val="both"/>
        <w:rPr>
          <w:rFonts w:ascii="Arial" w:hAnsi="Arial" w:cs="Arial"/>
        </w:rPr>
      </w:pPr>
      <w:r w:rsidRPr="00541FC7">
        <w:rPr>
          <w:rFonts w:ascii="Arial" w:hAnsi="Arial" w:cs="Arial"/>
        </w:rPr>
        <w:t>4.</w:t>
      </w:r>
      <w:r w:rsidR="00006E38" w:rsidRPr="00541FC7">
        <w:rPr>
          <w:rFonts w:ascii="Arial" w:hAnsi="Arial" w:cs="Arial"/>
        </w:rPr>
        <w:t xml:space="preserve"> Объектом муниципального земельного контроля являются</w:t>
      </w:r>
      <w:r w:rsidR="00220E63" w:rsidRPr="00541FC7">
        <w:rPr>
          <w:rFonts w:ascii="Arial" w:hAnsi="Arial" w:cs="Arial"/>
        </w:rPr>
        <w:t>:</w:t>
      </w:r>
    </w:p>
    <w:p w14:paraId="16277AA1"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00B2DA5B"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246FDAD7" w14:textId="7880CFDA" w:rsidR="00EE66A9" w:rsidRPr="00541FC7" w:rsidRDefault="00EE66A9" w:rsidP="00541FC7">
      <w:pPr>
        <w:pStyle w:val="a9"/>
        <w:autoSpaceDE w:val="0"/>
        <w:autoSpaceDN w:val="0"/>
        <w:adjustRightInd w:val="0"/>
        <w:ind w:left="0" w:firstLine="567"/>
        <w:jc w:val="both"/>
        <w:rPr>
          <w:rFonts w:ascii="Arial" w:hAnsi="Arial" w:cs="Arial"/>
          <w:b/>
        </w:rPr>
      </w:pPr>
      <w:r w:rsidRPr="00541FC7">
        <w:rPr>
          <w:rFonts w:ascii="Arial" w:hAnsi="Arial" w:cs="Arial"/>
        </w:rPr>
        <w:t>5. В рамках муниципального земельного контроля осуществляется контроль за соблюдением:</w:t>
      </w:r>
    </w:p>
    <w:p w14:paraId="4024E389" w14:textId="77777777" w:rsidR="00541FC7" w:rsidRDefault="00541FC7" w:rsidP="00541FC7">
      <w:pPr>
        <w:ind w:firstLine="53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8D83309" w14:textId="77777777" w:rsidR="00541FC7" w:rsidRDefault="00541FC7" w:rsidP="00541FC7">
      <w:pPr>
        <w:ind w:firstLine="53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8394A3C" w14:textId="77777777" w:rsidR="00541FC7" w:rsidRDefault="00541FC7" w:rsidP="00541FC7">
      <w:pPr>
        <w:ind w:firstLine="53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6865F2E" w14:textId="77777777" w:rsidR="00541FC7" w:rsidRDefault="00541FC7" w:rsidP="00541FC7">
      <w:pPr>
        <w:ind w:firstLine="539"/>
        <w:jc w:val="both"/>
        <w:rPr>
          <w:rFonts w:ascii="Arial" w:hAnsi="Arial" w:cs="Arial"/>
        </w:rPr>
      </w:pPr>
      <w:r>
        <w:rPr>
          <w:rFonts w:ascii="Arial" w:hAnsi="Arial" w:cs="Arial"/>
        </w:rPr>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357632D8" w14:textId="77777777" w:rsidR="00541FC7" w:rsidRDefault="00541FC7" w:rsidP="00541FC7">
      <w:pPr>
        <w:ind w:firstLine="539"/>
        <w:jc w:val="both"/>
        <w:rPr>
          <w:rFonts w:ascii="Arial" w:hAnsi="Arial" w:cs="Arial"/>
        </w:rPr>
      </w:pPr>
      <w:r>
        <w:rPr>
          <w:rFonts w:ascii="Arial" w:hAnsi="Arial" w:cs="Arial"/>
        </w:rPr>
        <w:lastRenderedPageBreak/>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24B3C3E3" w14:textId="77777777" w:rsidR="00541FC7" w:rsidRDefault="00541FC7" w:rsidP="00541FC7">
      <w:pPr>
        <w:ind w:firstLine="53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FD2F9BF" w14:textId="77777777" w:rsidR="00541FC7" w:rsidRDefault="00541FC7" w:rsidP="00541FC7">
      <w:pPr>
        <w:ind w:firstLine="53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для ведения 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5603F3EF" w14:textId="798A6AA5" w:rsidR="00541FC7" w:rsidRDefault="00541FC7" w:rsidP="00541FC7">
      <w:pPr>
        <w:ind w:firstLine="53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3B5E4ACB" w14:textId="77777777" w:rsidR="00541FC7" w:rsidRDefault="00E84E6B" w:rsidP="00541FC7">
      <w:pPr>
        <w:ind w:firstLine="539"/>
        <w:jc w:val="both"/>
        <w:rPr>
          <w:rFonts w:ascii="Arial" w:hAnsi="Arial" w:cs="Arial"/>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Муниципальный </w:t>
      </w:r>
      <w:r w:rsidR="00171A9F" w:rsidRPr="00541FC7">
        <w:rPr>
          <w:rFonts w:ascii="Arial" w:hAnsi="Arial" w:cs="Arial"/>
        </w:rPr>
        <w:t xml:space="preserve">земельный </w:t>
      </w:r>
      <w:r w:rsidR="00006E38" w:rsidRPr="00541FC7">
        <w:rPr>
          <w:rFonts w:ascii="Arial" w:hAnsi="Arial" w:cs="Arial"/>
        </w:rPr>
        <w:t xml:space="preserve">контроль осуществляется </w:t>
      </w:r>
      <w:r w:rsidR="00C55A6B" w:rsidRPr="00541FC7">
        <w:rPr>
          <w:rFonts w:ascii="Arial" w:hAnsi="Arial" w:cs="Arial"/>
        </w:rPr>
        <w:t xml:space="preserve">уполномоченными </w:t>
      </w:r>
      <w:r w:rsidR="00541FC7">
        <w:rPr>
          <w:rFonts w:ascii="Arial" w:hAnsi="Arial" w:cs="Arial"/>
        </w:rPr>
        <w:t>Г</w:t>
      </w:r>
      <w:r w:rsidR="00C55A6B" w:rsidRPr="00541FC7">
        <w:rPr>
          <w:rFonts w:ascii="Arial" w:hAnsi="Arial" w:cs="Arial"/>
        </w:rPr>
        <w:t xml:space="preserve">лавой городского округа Лобня должностными лицами </w:t>
      </w:r>
      <w:r w:rsidR="00541FC7">
        <w:rPr>
          <w:rFonts w:ascii="Arial" w:hAnsi="Arial" w:cs="Arial"/>
        </w:rPr>
        <w:t>А</w:t>
      </w:r>
      <w:r w:rsidR="00C55A6B" w:rsidRPr="00541FC7">
        <w:rPr>
          <w:rFonts w:ascii="Arial" w:hAnsi="Arial" w:cs="Arial"/>
        </w:rPr>
        <w:t>дминистрации городского округа Лобня. Указанные должностные лица являются муниципальными земельными инспекторами.</w:t>
      </w:r>
    </w:p>
    <w:p w14:paraId="629D5B9F" w14:textId="77777777" w:rsidR="00541FC7" w:rsidRDefault="00E84E6B" w:rsidP="00541FC7">
      <w:pPr>
        <w:ind w:firstLine="539"/>
        <w:jc w:val="both"/>
        <w:rPr>
          <w:rFonts w:ascii="Arial" w:hAnsi="Arial" w:cs="Arial"/>
        </w:rPr>
      </w:pPr>
      <w:r w:rsidRPr="00541FC7">
        <w:rPr>
          <w:rFonts w:ascii="Arial" w:hAnsi="Arial" w:cs="Arial"/>
        </w:rPr>
        <w:t>7</w:t>
      </w:r>
      <w:r w:rsidR="00FE726D" w:rsidRPr="00541FC7">
        <w:rPr>
          <w:rFonts w:ascii="Arial" w:hAnsi="Arial" w:cs="Arial"/>
        </w:rPr>
        <w:t>. Полномочия при осуществлении муниципального земельного контроля осуществляются в отношении всех категорий земель</w:t>
      </w:r>
      <w:r w:rsidR="00AC0F61" w:rsidRPr="00541FC7">
        <w:rPr>
          <w:rFonts w:ascii="Arial" w:hAnsi="Arial" w:cs="Arial"/>
        </w:rPr>
        <w:t>, за исключением земель лесного фонда</w:t>
      </w:r>
      <w:r w:rsidR="003D2FFB" w:rsidRPr="00541FC7">
        <w:rPr>
          <w:rFonts w:ascii="Arial" w:hAnsi="Arial" w:cs="Arial"/>
        </w:rPr>
        <w:t>, земель водного фонда и земель запаса</w:t>
      </w:r>
      <w:r w:rsidR="00FE726D" w:rsidRPr="00541FC7">
        <w:rPr>
          <w:rFonts w:ascii="Arial" w:hAnsi="Arial" w:cs="Arial"/>
        </w:rPr>
        <w:t>.</w:t>
      </w:r>
    </w:p>
    <w:p w14:paraId="678E9DBB" w14:textId="77777777" w:rsidR="00541FC7" w:rsidRDefault="00E84E6B" w:rsidP="00541FC7">
      <w:pPr>
        <w:ind w:firstLine="53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34FCCC3C" w14:textId="77777777" w:rsidR="00541FC7" w:rsidRDefault="00E84E6B" w:rsidP="00541FC7">
      <w:pPr>
        <w:ind w:firstLine="53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A0AE921" w14:textId="77777777" w:rsidR="00541FC7" w:rsidRDefault="00847340" w:rsidP="00541FC7">
      <w:pPr>
        <w:ind w:firstLine="53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77777777" w:rsidR="00541FC7" w:rsidRDefault="00541FC7" w:rsidP="00541FC7">
      <w:pPr>
        <w:ind w:firstLine="53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63D03DE0" w14:textId="02590D27" w:rsidR="00965528" w:rsidRPr="00541FC7" w:rsidRDefault="00541FC7" w:rsidP="00541FC7">
      <w:pPr>
        <w:ind w:firstLine="539"/>
        <w:rPr>
          <w:rFonts w:ascii="Arial" w:hAnsi="Arial" w:cs="Arial"/>
        </w:rPr>
      </w:pPr>
      <w:r w:rsidRPr="00541FC7">
        <w:rPr>
          <w:rFonts w:ascii="Arial" w:hAnsi="Arial" w:cs="Arial"/>
          <w:b/>
          <w:bCs/>
        </w:rPr>
        <w:t>Статья 2. Орган</w:t>
      </w:r>
      <w:r w:rsidRPr="00541FC7">
        <w:rPr>
          <w:rFonts w:ascii="Arial" w:hAnsi="Arial" w:cs="Arial"/>
          <w:b/>
        </w:rPr>
        <w:t>, осуществляющий координацию муниципального земельного контроля</w:t>
      </w:r>
    </w:p>
    <w:p w14:paraId="023EC90F" w14:textId="77777777" w:rsidR="00965528" w:rsidRPr="00541FC7" w:rsidRDefault="00965528" w:rsidP="00965528">
      <w:pPr>
        <w:pStyle w:val="ConsPlusNormal"/>
        <w:ind w:firstLine="540"/>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77777777" w:rsidR="00541FC7" w:rsidRDefault="00965528" w:rsidP="00541FC7">
      <w:pPr>
        <w:pStyle w:val="ConsPlusNormal"/>
        <w:ind w:firstLine="540"/>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5C875040" w14:textId="77777777" w:rsidR="00541FC7" w:rsidRDefault="00541FC7" w:rsidP="00541FC7">
      <w:pPr>
        <w:pStyle w:val="ConsPlusNormal"/>
        <w:ind w:firstLine="540"/>
        <w:jc w:val="both"/>
        <w:rPr>
          <w:rFonts w:ascii="Arial" w:hAnsi="Arial" w:cs="Arial"/>
        </w:rPr>
      </w:pPr>
      <w:r w:rsidRPr="00541FC7">
        <w:rPr>
          <w:rFonts w:ascii="Arial" w:hAnsi="Arial" w:cs="Arial"/>
          <w:b/>
          <w:bCs/>
        </w:rPr>
        <w:t>Статья 3.</w:t>
      </w:r>
      <w:r>
        <w:rPr>
          <w:rFonts w:ascii="Arial" w:hAnsi="Arial" w:cs="Arial"/>
        </w:rPr>
        <w:t xml:space="preserve"> </w:t>
      </w:r>
      <w:r w:rsidRPr="00541FC7">
        <w:rPr>
          <w:rFonts w:ascii="Arial" w:hAnsi="Arial" w:cs="Arial"/>
          <w:b/>
        </w:rPr>
        <w:t xml:space="preserve">Контрольный орган, осуществляющий муниципальный земельный </w:t>
      </w:r>
      <w:r w:rsidRPr="00541FC7">
        <w:rPr>
          <w:rFonts w:ascii="Arial" w:hAnsi="Arial" w:cs="Arial"/>
          <w:b/>
        </w:rPr>
        <w:lastRenderedPageBreak/>
        <w:t>контроль</w:t>
      </w:r>
      <w:bookmarkStart w:id="1" w:name="Par56"/>
      <w:bookmarkEnd w:id="1"/>
    </w:p>
    <w:p w14:paraId="0FF8F956" w14:textId="2F73D16F" w:rsidR="00D2461D" w:rsidRPr="00B61155" w:rsidRDefault="00D2461D" w:rsidP="00541FC7">
      <w:pPr>
        <w:pStyle w:val="ConsPlusNormal"/>
        <w:ind w:firstLine="540"/>
        <w:jc w:val="both"/>
        <w:rPr>
          <w:rFonts w:ascii="Arial" w:hAnsi="Arial" w:cs="Arial"/>
          <w:color w:val="000000" w:themeColor="text1"/>
        </w:rPr>
      </w:pPr>
      <w:bookmarkStart w:id="2" w:name="_Hlk160631861"/>
      <w:r w:rsidRPr="00B61155">
        <w:rPr>
          <w:rFonts w:ascii="Arial" w:hAnsi="Arial" w:cs="Arial"/>
          <w:color w:val="000000" w:themeColor="text1"/>
        </w:rPr>
        <w:t>1. Контрольным органом, уполномоченным на осуществление муниципального земельного контроля является Администрация городского округа Лобня в лице отдела муниципального земельного контроля Комитета по управлению имуществом Администрации городского округа Лобня Московской области (далее - орган муниципального земельного контроля).</w:t>
      </w:r>
    </w:p>
    <w:bookmarkEnd w:id="2"/>
    <w:p w14:paraId="42494335" w14:textId="2CF411E5" w:rsidR="00541FC7" w:rsidRDefault="001D038D" w:rsidP="00541FC7">
      <w:pPr>
        <w:pStyle w:val="ConsPlusNormal"/>
        <w:ind w:firstLine="540"/>
        <w:jc w:val="both"/>
        <w:rPr>
          <w:rFonts w:ascii="Arial" w:hAnsi="Arial" w:cs="Arial"/>
        </w:rPr>
      </w:pPr>
      <w:r w:rsidRPr="00541FC7">
        <w:rPr>
          <w:rFonts w:ascii="Arial" w:hAnsi="Arial" w:cs="Arial"/>
        </w:rPr>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541FC7">
        <w:rPr>
          <w:rFonts w:ascii="Arial" w:hAnsi="Arial" w:cs="Arial"/>
        </w:rPr>
        <w:t xml:space="preserve">, утверждаемый </w:t>
      </w:r>
      <w:bookmarkStart w:id="3" w:name="_Hlk84945816"/>
      <w:r w:rsidR="00541FC7">
        <w:rPr>
          <w:rFonts w:ascii="Arial" w:hAnsi="Arial" w:cs="Arial"/>
        </w:rPr>
        <w:t>Администрацией городского округа Лобня</w:t>
      </w:r>
      <w:bookmarkEnd w:id="3"/>
      <w:r w:rsidR="008E7456" w:rsidRPr="00541FC7">
        <w:rPr>
          <w:rFonts w:ascii="Arial" w:hAnsi="Arial" w:cs="Arial"/>
        </w:rPr>
        <w:t>.</w:t>
      </w:r>
    </w:p>
    <w:p w14:paraId="0CE4C8A5" w14:textId="77777777" w:rsidR="00541FC7" w:rsidRDefault="00004C59" w:rsidP="00541FC7">
      <w:pPr>
        <w:pStyle w:val="ConsPlusNormal"/>
        <w:ind w:firstLine="540"/>
        <w:jc w:val="both"/>
        <w:rPr>
          <w:rFonts w:ascii="Arial" w:hAnsi="Arial" w:cs="Arial"/>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03DF4878" w14:textId="77777777" w:rsidR="00012129" w:rsidRDefault="00004C59" w:rsidP="00012129">
      <w:pPr>
        <w:pStyle w:val="ConsPlusNormal"/>
        <w:ind w:firstLine="540"/>
        <w:jc w:val="both"/>
        <w:rPr>
          <w:rFonts w:ascii="Arial" w:hAnsi="Arial" w:cs="Arial"/>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779D29E0" w14:textId="77777777" w:rsidR="00012129" w:rsidRDefault="00D24EC6" w:rsidP="00012129">
      <w:pPr>
        <w:pStyle w:val="ConsPlusNormal"/>
        <w:ind w:firstLine="540"/>
        <w:jc w:val="both"/>
        <w:rPr>
          <w:rFonts w:ascii="Arial" w:hAnsi="Arial" w:cs="Arial"/>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4F0E6AA5" w14:textId="77777777" w:rsidR="00012129" w:rsidRDefault="00E46429" w:rsidP="00012129">
      <w:pPr>
        <w:pStyle w:val="ConsPlusNormal"/>
        <w:ind w:firstLine="540"/>
        <w:jc w:val="both"/>
        <w:rPr>
          <w:rFonts w:ascii="Arial" w:hAnsi="Arial" w:cs="Arial"/>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77777777" w:rsidR="00FE1709" w:rsidRDefault="003C749E" w:rsidP="00FE1709">
      <w:pPr>
        <w:pStyle w:val="ConsPlusNormal"/>
        <w:ind w:firstLine="540"/>
        <w:jc w:val="both"/>
        <w:rPr>
          <w:rFonts w:ascii="Arial" w:hAnsi="Arial" w:cs="Arial"/>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23A7C90" w14:textId="77777777" w:rsidR="00FE1709" w:rsidRDefault="00FE1709" w:rsidP="00FE1709">
      <w:pPr>
        <w:pStyle w:val="ConsPlusNormal"/>
        <w:ind w:firstLine="540"/>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правление рисками причинения вреда (ущерба) охраняемым законом ценностям при осуществлении муниципального земельного контроля</w:t>
      </w:r>
      <w:r w:rsidR="0068113F" w:rsidRPr="00FE1709">
        <w:rPr>
          <w:rFonts w:ascii="Arial" w:hAnsi="Arial" w:cs="Arial"/>
          <w:b/>
          <w:bCs/>
        </w:rPr>
        <w:t xml:space="preserve"> </w:t>
      </w:r>
    </w:p>
    <w:p w14:paraId="0F4DBA3F" w14:textId="77777777" w:rsidR="00FE1709" w:rsidRDefault="00D24EC6" w:rsidP="00FE1709">
      <w:pPr>
        <w:pStyle w:val="ConsPlusNormal"/>
        <w:ind w:firstLine="540"/>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35228AAE" w14:textId="77777777" w:rsidR="00FE1709" w:rsidRDefault="009546C9" w:rsidP="00FE1709">
      <w:pPr>
        <w:pStyle w:val="ConsPlusNormal"/>
        <w:ind w:firstLine="540"/>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3E4810A7"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1) </w:t>
      </w:r>
      <w:r w:rsidR="006E66DE" w:rsidRPr="00FE1709">
        <w:rPr>
          <w:rFonts w:ascii="Arial" w:hAnsi="Arial" w:cs="Arial"/>
        </w:rPr>
        <w:t>средний риск;</w:t>
      </w:r>
    </w:p>
    <w:p w14:paraId="0D5AEE5A"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2) </w:t>
      </w:r>
      <w:r w:rsidR="006E66DE" w:rsidRPr="00FE1709">
        <w:rPr>
          <w:rFonts w:ascii="Arial" w:hAnsi="Arial" w:cs="Arial"/>
        </w:rPr>
        <w:t>умеренный риск;</w:t>
      </w:r>
    </w:p>
    <w:p w14:paraId="32B0518E" w14:textId="77777777" w:rsidR="000A0A25" w:rsidRDefault="00FE1709" w:rsidP="000A0A25">
      <w:pPr>
        <w:pStyle w:val="ConsPlusNormal"/>
        <w:ind w:firstLine="540"/>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4" w:name="Par74"/>
      <w:bookmarkStart w:id="5" w:name="Par90"/>
      <w:bookmarkEnd w:id="4"/>
      <w:bookmarkEnd w:id="5"/>
    </w:p>
    <w:p w14:paraId="583D14E6" w14:textId="77777777" w:rsidR="000A0A25" w:rsidRDefault="009546C9" w:rsidP="000A0A25">
      <w:pPr>
        <w:pStyle w:val="ConsPlusNormal"/>
        <w:ind w:firstLine="540"/>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199C8EE" w14:textId="77777777" w:rsidR="000A0A25" w:rsidRDefault="009546C9" w:rsidP="000A0A25">
      <w:pPr>
        <w:pStyle w:val="ConsPlusNormal"/>
        <w:ind w:firstLine="540"/>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5BEBEC2A" w14:textId="77777777" w:rsidR="000A0A25" w:rsidRDefault="000A0A25" w:rsidP="000A0A25">
      <w:pPr>
        <w:pStyle w:val="ConsPlusNormal"/>
        <w:ind w:firstLine="540"/>
        <w:jc w:val="both"/>
        <w:rPr>
          <w:rFonts w:ascii="Arial" w:hAnsi="Arial" w:cs="Arial"/>
          <w:b/>
          <w:bCs/>
        </w:rPr>
      </w:pPr>
      <w:r w:rsidRPr="000A0A25">
        <w:rPr>
          <w:rFonts w:ascii="Arial" w:hAnsi="Arial" w:cs="Arial"/>
        </w:rPr>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1EF4376"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для захоронения и размещения отходов производства и потребления, размещения кладбищ;</w:t>
      </w:r>
    </w:p>
    <w:p w14:paraId="7AC3EDE7"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 xml:space="preserve">б) </w:t>
      </w:r>
      <w:r w:rsidR="009546C9" w:rsidRPr="000A0A25">
        <w:rPr>
          <w:rFonts w:ascii="Arial" w:hAnsi="Arial" w:cs="Arial"/>
        </w:rPr>
        <w:t xml:space="preserve">земельные участки, расположенные в границах или примыкающие к границе </w:t>
      </w:r>
      <w:r w:rsidR="009546C9" w:rsidRPr="000A0A25">
        <w:rPr>
          <w:rFonts w:ascii="Arial" w:hAnsi="Arial" w:cs="Arial"/>
        </w:rPr>
        <w:lastRenderedPageBreak/>
        <w:t>береговой полосы водных объектов общего пользования;</w:t>
      </w:r>
    </w:p>
    <w:p w14:paraId="37249F2E" w14:textId="77777777" w:rsidR="000A0A25" w:rsidRDefault="000A0A25" w:rsidP="000A0A25">
      <w:pPr>
        <w:pStyle w:val="ConsPlusNormal"/>
        <w:ind w:firstLine="540"/>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3F81FB13" w14:textId="6A68F544" w:rsidR="000A0A25" w:rsidRDefault="000A0A25" w:rsidP="000A0A25">
      <w:pPr>
        <w:pStyle w:val="ConsPlusNormal"/>
        <w:ind w:firstLine="540"/>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319F07DC" w14:textId="77777777" w:rsidR="000A0A25" w:rsidRDefault="000A0A25" w:rsidP="000A0A25">
      <w:pPr>
        <w:pStyle w:val="ConsPlusNormal"/>
        <w:ind w:firstLine="540"/>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541FC7">
        <w:rPr>
          <w:rFonts w:ascii="Arial" w:hAnsi="Arial" w:cs="Arial"/>
        </w:rPr>
        <w:t>птицемест</w:t>
      </w:r>
      <w:proofErr w:type="spellEnd"/>
      <w:r w:rsidR="009546C9" w:rsidRPr="00541FC7">
        <w:rPr>
          <w:rFonts w:ascii="Arial" w:hAnsi="Arial" w:cs="Arial"/>
        </w:rPr>
        <w:t xml:space="preserve"> и более);</w:t>
      </w:r>
    </w:p>
    <w:p w14:paraId="540C842C" w14:textId="4119C78E" w:rsidR="009546C9" w:rsidRPr="000A0A25" w:rsidRDefault="000A0A25" w:rsidP="000A0A25">
      <w:pPr>
        <w:pStyle w:val="ConsPlusNormal"/>
        <w:ind w:firstLine="540"/>
        <w:jc w:val="both"/>
        <w:rPr>
          <w:rFonts w:ascii="Arial" w:hAnsi="Arial" w:cs="Arial"/>
          <w:b/>
          <w:bCs/>
        </w:rPr>
      </w:pPr>
      <w:r w:rsidRPr="000A0A25">
        <w:rPr>
          <w:rFonts w:ascii="Arial" w:hAnsi="Arial" w:cs="Arial"/>
        </w:rPr>
        <w:t>е)</w:t>
      </w:r>
      <w:r>
        <w:rPr>
          <w:rFonts w:ascii="Arial" w:hAnsi="Arial" w:cs="Arial"/>
          <w:b/>
          <w:bCs/>
        </w:rPr>
        <w:t xml:space="preserve">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1F596127" w14:textId="77777777" w:rsidR="000A0A25" w:rsidRDefault="000A0A25" w:rsidP="000A0A25">
      <w:pPr>
        <w:pStyle w:val="ConsPlusNormal"/>
        <w:ind w:firstLine="539"/>
        <w:jc w:val="both"/>
        <w:rPr>
          <w:rFonts w:ascii="Arial" w:hAnsi="Arial" w:cs="Arial"/>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22A8EDF2" w14:textId="77777777" w:rsidR="000A0A25" w:rsidRDefault="000A0A25" w:rsidP="000A0A25">
      <w:pPr>
        <w:pStyle w:val="ConsPlusNormal"/>
        <w:ind w:firstLine="539"/>
        <w:jc w:val="both"/>
        <w:rPr>
          <w:rFonts w:ascii="Arial" w:hAnsi="Arial" w:cs="Arial"/>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A245065" w14:textId="77777777" w:rsidR="000A0A25" w:rsidRDefault="000A0A25" w:rsidP="000A0A25">
      <w:pPr>
        <w:pStyle w:val="ConsPlusNormal"/>
        <w:ind w:firstLine="539"/>
        <w:jc w:val="both"/>
        <w:rPr>
          <w:rFonts w:ascii="Arial" w:hAnsi="Arial" w:cs="Arial"/>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7B12A6F" w14:textId="77777777" w:rsidR="002E4A22" w:rsidRDefault="000A0A25" w:rsidP="002E4A22">
      <w:pPr>
        <w:pStyle w:val="ConsPlusNormal"/>
        <w:ind w:firstLine="539"/>
        <w:jc w:val="both"/>
        <w:rPr>
          <w:rFonts w:ascii="Arial" w:hAnsi="Arial" w:cs="Arial"/>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514366E" w14:textId="77777777" w:rsidR="002E4A22" w:rsidRDefault="002E4A22" w:rsidP="002E4A22">
      <w:pPr>
        <w:pStyle w:val="ConsPlusNormal"/>
        <w:ind w:firstLine="539"/>
        <w:jc w:val="both"/>
        <w:rPr>
          <w:rFonts w:ascii="Arial" w:hAnsi="Arial" w:cs="Arial"/>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0AF6FC" w14:textId="77777777" w:rsidR="002E4A22" w:rsidRDefault="002E4A22" w:rsidP="002E4A22">
      <w:pPr>
        <w:pStyle w:val="ConsPlusNormal"/>
        <w:ind w:firstLine="539"/>
        <w:jc w:val="both"/>
        <w:rPr>
          <w:rFonts w:ascii="Arial" w:hAnsi="Arial" w:cs="Arial"/>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541FC7">
        <w:rPr>
          <w:rFonts w:ascii="Arial" w:hAnsi="Arial" w:cs="Arial"/>
        </w:rPr>
        <w:t>птицемест</w:t>
      </w:r>
      <w:proofErr w:type="spellEnd"/>
      <w:r w:rsidR="009546C9" w:rsidRPr="00541FC7">
        <w:rPr>
          <w:rFonts w:ascii="Arial" w:hAnsi="Arial" w:cs="Arial"/>
        </w:rPr>
        <w:t>);</w:t>
      </w:r>
    </w:p>
    <w:p w14:paraId="298B2CFB" w14:textId="614A5A66" w:rsidR="009546C9" w:rsidRPr="00541FC7" w:rsidRDefault="002E4A22" w:rsidP="002E4A22">
      <w:pPr>
        <w:pStyle w:val="ConsPlusNormal"/>
        <w:ind w:firstLine="53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8E8127" w14:textId="77777777" w:rsidR="002E4A22" w:rsidRDefault="002E4A22" w:rsidP="002E4A22">
      <w:pPr>
        <w:ind w:firstLine="53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7D6CC187" w14:textId="77777777" w:rsidR="002E4A22" w:rsidRDefault="00C97525" w:rsidP="002E4A22">
      <w:pPr>
        <w:ind w:firstLine="53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5ACFC67F" w14:textId="77777777" w:rsidR="002E4A22" w:rsidRDefault="00006E38" w:rsidP="002E4A22">
      <w:pPr>
        <w:ind w:firstLine="53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67371DB9" w14:textId="77777777" w:rsidR="002E4A22" w:rsidRDefault="00006E38" w:rsidP="002E4A22">
      <w:pPr>
        <w:ind w:firstLine="53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9549F0" w14:textId="77777777" w:rsidR="002E4A22" w:rsidRDefault="00C97525" w:rsidP="002E4A22">
      <w:pPr>
        <w:ind w:firstLine="53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037FB8AD"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сведения, содержащиеся в Едином государственном реестре недвижимости;</w:t>
      </w:r>
    </w:p>
    <w:p w14:paraId="392607E3"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7DCED971" w14:textId="77777777" w:rsidR="002E4A22"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сведения государственного мониторинга земель сельскохозяйственного назначения;</w:t>
      </w:r>
    </w:p>
    <w:p w14:paraId="33782EB0" w14:textId="77777777" w:rsidR="002E4A22" w:rsidRDefault="000F24AF" w:rsidP="002E4A22">
      <w:pPr>
        <w:ind w:firstLine="539"/>
        <w:jc w:val="both"/>
        <w:rPr>
          <w:rFonts w:ascii="Arial" w:hAnsi="Arial" w:cs="Arial"/>
        </w:rPr>
      </w:pPr>
      <w:r w:rsidRPr="00541FC7">
        <w:rPr>
          <w:rFonts w:ascii="Arial" w:hAnsi="Arial" w:cs="Arial"/>
        </w:rPr>
        <w:lastRenderedPageBreak/>
        <w:t>7</w:t>
      </w:r>
      <w:r w:rsidR="00006E38" w:rsidRPr="00541FC7">
        <w:rPr>
          <w:rFonts w:ascii="Arial" w:hAnsi="Arial" w:cs="Arial"/>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FFA6063" w14:textId="3539238D"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5971B090" w14:textId="3A407174"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14:paraId="27F42AE7" w14:textId="77777777" w:rsidR="002E4A22" w:rsidRDefault="00006E38" w:rsidP="002E4A22">
      <w:pPr>
        <w:ind w:firstLine="539"/>
        <w:jc w:val="both"/>
        <w:rPr>
          <w:rFonts w:ascii="Arial" w:hAnsi="Arial" w:cs="Arial"/>
        </w:rPr>
      </w:pPr>
      <w:r w:rsidRPr="00541FC7">
        <w:rPr>
          <w:rFonts w:ascii="Arial" w:hAnsi="Arial" w:cs="Arial"/>
        </w:rPr>
        <w:t xml:space="preserve">В отношении земельных участков, отнесенных к категории низкого риска, плановые контрольные </w:t>
      </w:r>
      <w:r w:rsidR="007B32AD" w:rsidRPr="00541FC7">
        <w:rPr>
          <w:rFonts w:ascii="Arial" w:hAnsi="Arial" w:cs="Arial"/>
        </w:rPr>
        <w:t xml:space="preserve">(надзорные) </w:t>
      </w:r>
      <w:r w:rsidRPr="00541FC7">
        <w:rPr>
          <w:rFonts w:ascii="Arial" w:hAnsi="Arial" w:cs="Arial"/>
        </w:rPr>
        <w:t>мероприятия не проводятся.</w:t>
      </w:r>
    </w:p>
    <w:p w14:paraId="2B877842" w14:textId="77777777" w:rsidR="002E4A22" w:rsidRDefault="00006E38" w:rsidP="002E4A22">
      <w:pPr>
        <w:ind w:firstLine="539"/>
        <w:jc w:val="both"/>
        <w:rPr>
          <w:rFonts w:ascii="Arial" w:hAnsi="Arial" w:cs="Arial"/>
        </w:rPr>
      </w:pPr>
      <w:r w:rsidRPr="00541FC7">
        <w:rPr>
          <w:rFonts w:ascii="Arial" w:hAnsi="Arial" w:cs="Arial"/>
        </w:rPr>
        <w:t>В ежегодные планы плановых контрольных мероприятий подлежат включению контрольные</w:t>
      </w:r>
      <w:r w:rsidR="00335E09" w:rsidRPr="00541FC7">
        <w:rPr>
          <w:rFonts w:ascii="Arial" w:hAnsi="Arial" w:cs="Arial"/>
        </w:rPr>
        <w:t xml:space="preserve"> (надзорные)</w:t>
      </w:r>
      <w:r w:rsidRPr="00541FC7">
        <w:rPr>
          <w:rFonts w:ascii="Arial" w:hAnsi="Arial" w:cs="Arial"/>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541FC7">
        <w:rPr>
          <w:rFonts w:ascii="Arial" w:hAnsi="Arial" w:cs="Arial"/>
        </w:rPr>
        <w:t xml:space="preserve">(надзорного) </w:t>
      </w:r>
      <w:r w:rsidRPr="00541FC7">
        <w:rPr>
          <w:rFonts w:ascii="Arial" w:hAnsi="Arial" w:cs="Arial"/>
        </w:rPr>
        <w:t>мероприятия, который установлен для объектов земельных отношений, отнесенных к категории:</w:t>
      </w:r>
    </w:p>
    <w:p w14:paraId="113C8586"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среднего риска, - не менее 3 лет;</w:t>
      </w:r>
    </w:p>
    <w:p w14:paraId="055D4D10"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умеренного риска, - не менее 5 лет.</w:t>
      </w:r>
    </w:p>
    <w:p w14:paraId="17D7029F" w14:textId="77777777" w:rsidR="002E4A22" w:rsidRDefault="00006E38" w:rsidP="002E4A22">
      <w:pPr>
        <w:ind w:firstLine="539"/>
        <w:jc w:val="both"/>
        <w:rPr>
          <w:rFonts w:ascii="Arial" w:hAnsi="Arial" w:cs="Arial"/>
        </w:rPr>
      </w:pPr>
      <w:r w:rsidRPr="00541FC7">
        <w:rPr>
          <w:rFonts w:ascii="Arial" w:hAnsi="Arial" w:cs="Arial"/>
        </w:rPr>
        <w:t xml:space="preserve">В случае если ранее плановые </w:t>
      </w:r>
      <w:bookmarkStart w:id="6" w:name="_Hlk161738398"/>
      <w:r w:rsidRPr="00541FC7">
        <w:rPr>
          <w:rFonts w:ascii="Arial" w:hAnsi="Arial" w:cs="Arial"/>
        </w:rPr>
        <w:t>контрольные</w:t>
      </w:r>
      <w:r w:rsidR="007B32AD" w:rsidRPr="00541FC7">
        <w:rPr>
          <w:rFonts w:ascii="Arial" w:hAnsi="Arial" w:cs="Arial"/>
        </w:rPr>
        <w:t xml:space="preserve"> (надзорные)</w:t>
      </w:r>
      <w:r w:rsidRPr="00541FC7">
        <w:rPr>
          <w:rFonts w:ascii="Arial" w:hAnsi="Arial" w:cs="Arial"/>
        </w:rPr>
        <w:t xml:space="preserve"> мероприятия</w:t>
      </w:r>
      <w:bookmarkEnd w:id="6"/>
      <w:r w:rsidRPr="00541FC7">
        <w:rPr>
          <w:rFonts w:ascii="Arial" w:hAnsi="Arial" w:cs="Arial"/>
        </w:rPr>
        <w:t xml:space="preserve">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bookmarkStart w:id="7" w:name="Par107"/>
      <w:bookmarkEnd w:id="7"/>
    </w:p>
    <w:p w14:paraId="25E9672B" w14:textId="77777777" w:rsidR="002E4A22" w:rsidRDefault="000F24AF" w:rsidP="002E4A22">
      <w:pPr>
        <w:ind w:firstLine="53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0BEF1B08" w14:textId="77777777" w:rsidR="002E4A22" w:rsidRDefault="00006E38" w:rsidP="002E4A22">
      <w:pPr>
        <w:ind w:firstLine="53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2D16AF10" w14:textId="77777777" w:rsidR="002E4A22" w:rsidRDefault="000F24AF" w:rsidP="002E4A22">
      <w:pPr>
        <w:ind w:firstLine="53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09A76E74" w14:textId="77777777" w:rsidR="002E4A22" w:rsidRDefault="00006E38" w:rsidP="002E4A22">
      <w:pPr>
        <w:ind w:firstLine="53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25768EB8" w14:textId="77777777" w:rsidR="002E4A22" w:rsidRDefault="000F24AF" w:rsidP="002E4A22">
      <w:pPr>
        <w:ind w:firstLine="53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4EB96232"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031123DE"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44E499A3" w14:textId="4399A8AE" w:rsidR="00006E38" w:rsidRPr="00541FC7"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541FC7" w:rsidRDefault="00FF2B54" w:rsidP="00FF2B54">
      <w:pPr>
        <w:jc w:val="center"/>
        <w:rPr>
          <w:rFonts w:ascii="Arial" w:hAnsi="Arial" w:cs="Arial"/>
          <w:b/>
          <w:bCs/>
        </w:rPr>
      </w:pPr>
    </w:p>
    <w:p w14:paraId="63C4CF38" w14:textId="77777777" w:rsidR="002E4A22" w:rsidRDefault="002E4A22" w:rsidP="002E4A22">
      <w:pPr>
        <w:ind w:firstLine="567"/>
        <w:rPr>
          <w:rFonts w:ascii="Arial" w:hAnsi="Arial" w:cs="Arial"/>
          <w:b/>
          <w:bCs/>
        </w:rPr>
      </w:pPr>
      <w:r>
        <w:rPr>
          <w:rFonts w:ascii="Arial" w:hAnsi="Arial" w:cs="Arial"/>
          <w:b/>
          <w:bCs/>
        </w:rPr>
        <w:t xml:space="preserve">Статья 5. </w:t>
      </w:r>
      <w:r w:rsidRPr="002E4A22">
        <w:rPr>
          <w:rFonts w:ascii="Arial" w:hAnsi="Arial" w:cs="Arial"/>
          <w:b/>
          <w:bCs/>
        </w:rPr>
        <w:t>Профилактика рисков причинения вреда (ущерба) охраняемым законом ценностям</w:t>
      </w:r>
    </w:p>
    <w:p w14:paraId="68E080FF" w14:textId="718E4D17" w:rsidR="006A6618" w:rsidRDefault="00FF2B54" w:rsidP="006A6618">
      <w:pPr>
        <w:ind w:firstLine="567"/>
        <w:jc w:val="both"/>
        <w:rPr>
          <w:rFonts w:ascii="Arial" w:hAnsi="Arial" w:cs="Arial"/>
        </w:rPr>
      </w:pPr>
      <w:r w:rsidRPr="00541FC7">
        <w:rPr>
          <w:rFonts w:ascii="Arial" w:hAnsi="Arial" w:cs="Arial"/>
          <w:bCs/>
        </w:rPr>
        <w:t>1</w:t>
      </w:r>
      <w:r w:rsidR="00553B9D">
        <w:rPr>
          <w:rFonts w:ascii="Arial" w:hAnsi="Arial" w:cs="Arial"/>
          <w:bCs/>
        </w:rPr>
        <w:t>.</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w:t>
      </w:r>
      <w:r w:rsidRPr="00541FC7">
        <w:rPr>
          <w:rFonts w:ascii="Arial" w:hAnsi="Arial" w:cs="Arial"/>
        </w:rPr>
        <w:lastRenderedPageBreak/>
        <w:t>причинению вреда (ущерба) охраняемым законом ценностям, и доведения обязательных требований до контролируемых лиц, способов их соблюдения.</w:t>
      </w:r>
    </w:p>
    <w:p w14:paraId="39BEEA7A" w14:textId="77777777" w:rsidR="006A6618" w:rsidRDefault="00FF2B54" w:rsidP="006A6618">
      <w:pPr>
        <w:ind w:firstLine="567"/>
        <w:jc w:val="both"/>
        <w:rPr>
          <w:rFonts w:ascii="Arial" w:hAnsi="Arial" w:cs="Arial"/>
        </w:rPr>
      </w:pPr>
      <w:r w:rsidRPr="00541FC7">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DEE4428" w14:textId="77777777" w:rsidR="006A6618" w:rsidRDefault="00FF2B54" w:rsidP="006A6618">
      <w:pPr>
        <w:ind w:firstLine="567"/>
        <w:jc w:val="both"/>
        <w:rPr>
          <w:rFonts w:ascii="Arial" w:hAnsi="Arial" w:cs="Arial"/>
        </w:rPr>
      </w:pPr>
      <w:r w:rsidRPr="00541FC7">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61C2DC0" w14:textId="77777777" w:rsidR="006A6618" w:rsidRDefault="00FF2B54" w:rsidP="006A6618">
      <w:pPr>
        <w:ind w:firstLine="567"/>
        <w:jc w:val="both"/>
        <w:rPr>
          <w:rFonts w:ascii="Arial" w:hAnsi="Arial" w:cs="Arial"/>
        </w:rPr>
      </w:pPr>
      <w:r w:rsidRPr="00541FC7">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0361571C" w14:textId="7B305620" w:rsidR="006A6618" w:rsidRDefault="00FF2B54" w:rsidP="006A6618">
      <w:pPr>
        <w:ind w:firstLine="567"/>
        <w:jc w:val="both"/>
        <w:rPr>
          <w:rFonts w:ascii="Arial" w:hAnsi="Arial" w:cs="Arial"/>
        </w:rPr>
      </w:pPr>
      <w:r w:rsidRPr="00541FC7">
        <w:rPr>
          <w:rFonts w:ascii="Arial" w:hAnsi="Arial" w:cs="Arial"/>
        </w:rPr>
        <w:t>2</w:t>
      </w:r>
      <w:r w:rsidR="00553B9D">
        <w:rPr>
          <w:rFonts w:ascii="Arial" w:hAnsi="Arial" w:cs="Arial"/>
        </w:rPr>
        <w:t>.</w:t>
      </w:r>
      <w:r w:rsidRPr="00541FC7">
        <w:rPr>
          <w:rFonts w:ascii="Arial" w:hAnsi="Arial" w:cs="Arial"/>
        </w:rPr>
        <w:t xml:space="preserve"> При осуществлении муниципального земельного контроля могут проводиться следующие виды профилактических мероприятий:</w:t>
      </w:r>
    </w:p>
    <w:p w14:paraId="4D40D981" w14:textId="77777777" w:rsidR="006A6618" w:rsidRDefault="006A6618" w:rsidP="006A6618">
      <w:pPr>
        <w:ind w:firstLine="567"/>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5FD5B8D0" w14:textId="51AB41F3" w:rsidR="00FF2B54" w:rsidRPr="006A6618" w:rsidRDefault="006A6618" w:rsidP="006A6618">
      <w:pPr>
        <w:ind w:firstLine="567"/>
        <w:jc w:val="both"/>
        <w:rPr>
          <w:rFonts w:ascii="Arial" w:hAnsi="Arial" w:cs="Arial"/>
          <w:b/>
          <w:bCs/>
        </w:rPr>
      </w:pPr>
      <w:r>
        <w:rPr>
          <w:rFonts w:ascii="Arial" w:hAnsi="Arial" w:cs="Arial"/>
        </w:rPr>
        <w:t xml:space="preserve">2) </w:t>
      </w:r>
      <w:r w:rsidR="00FF2B54" w:rsidRPr="00541FC7">
        <w:rPr>
          <w:rFonts w:ascii="Arial" w:hAnsi="Arial" w:cs="Arial"/>
        </w:rPr>
        <w:t>обобщение правоприменительной практики;</w:t>
      </w:r>
    </w:p>
    <w:p w14:paraId="251FE426" w14:textId="677BAA21" w:rsidR="00FF2B54" w:rsidRPr="00541FC7" w:rsidRDefault="006A6618" w:rsidP="00006412">
      <w:pPr>
        <w:pStyle w:val="ConsPlusNormal"/>
        <w:ind w:firstLine="540"/>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53803E73" w14:textId="5CBE28CD" w:rsidR="00FF2B54" w:rsidRPr="00541FC7" w:rsidRDefault="006A6618" w:rsidP="00006412">
      <w:pPr>
        <w:pStyle w:val="ConsPlusNormal"/>
        <w:ind w:firstLine="540"/>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1953961B" w14:textId="0FFFCF31" w:rsidR="006A6618" w:rsidRPr="007A6F03" w:rsidRDefault="006A6618" w:rsidP="006A6618">
      <w:pPr>
        <w:pStyle w:val="ConsPlusNormal"/>
        <w:ind w:firstLine="540"/>
        <w:jc w:val="both"/>
        <w:rPr>
          <w:rFonts w:ascii="Arial" w:hAnsi="Arial" w:cs="Arial"/>
          <w:color w:val="000000" w:themeColor="text1"/>
        </w:rPr>
      </w:pPr>
      <w:r w:rsidRPr="007A6F03">
        <w:rPr>
          <w:rFonts w:ascii="Arial" w:hAnsi="Arial" w:cs="Arial"/>
          <w:color w:val="000000" w:themeColor="text1"/>
        </w:rPr>
        <w:t xml:space="preserve">5) </w:t>
      </w:r>
      <w:r w:rsidR="00FF2B54" w:rsidRPr="007A6F03">
        <w:rPr>
          <w:rFonts w:ascii="Arial" w:hAnsi="Arial" w:cs="Arial"/>
          <w:color w:val="000000" w:themeColor="text1"/>
        </w:rPr>
        <w:t>профилактический визит</w:t>
      </w:r>
      <w:r w:rsidR="00221D46" w:rsidRPr="007A6F03">
        <w:rPr>
          <w:rFonts w:ascii="Arial" w:hAnsi="Arial" w:cs="Arial"/>
          <w:color w:val="000000" w:themeColor="text1"/>
        </w:rPr>
        <w:t>;</w:t>
      </w:r>
    </w:p>
    <w:p w14:paraId="010B9CF0" w14:textId="02896F6E" w:rsidR="00221D46" w:rsidRPr="007A6F03" w:rsidRDefault="00221D46" w:rsidP="006A6618">
      <w:pPr>
        <w:pStyle w:val="ConsPlusNormal"/>
        <w:ind w:firstLine="540"/>
        <w:jc w:val="both"/>
        <w:rPr>
          <w:rFonts w:ascii="Arial" w:hAnsi="Arial" w:cs="Arial"/>
          <w:color w:val="000000" w:themeColor="text1"/>
        </w:rPr>
      </w:pPr>
      <w:r w:rsidRPr="007A6F03">
        <w:rPr>
          <w:rFonts w:ascii="Arial" w:hAnsi="Arial" w:cs="Arial"/>
          <w:color w:val="000000" w:themeColor="text1"/>
        </w:rPr>
        <w:t>6) самообследование.</w:t>
      </w:r>
    </w:p>
    <w:p w14:paraId="3C9F668C" w14:textId="77777777" w:rsidR="006A6618" w:rsidRDefault="00FF2B54" w:rsidP="006A6618">
      <w:pPr>
        <w:pStyle w:val="ConsPlusNormal"/>
        <w:ind w:firstLine="540"/>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75AA9037"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53B6D00E" w14:textId="77777777" w:rsidR="006A6618" w:rsidRDefault="00303C38" w:rsidP="006A6618">
      <w:pPr>
        <w:pStyle w:val="ConsPlusNormal"/>
        <w:ind w:firstLine="540"/>
        <w:jc w:val="both"/>
        <w:rPr>
          <w:rFonts w:ascii="Arial" w:hAnsi="Arial" w:cs="Arial"/>
        </w:rPr>
      </w:pPr>
      <w:r w:rsidRPr="00541FC7">
        <w:rPr>
          <w:rFonts w:ascii="Arial" w:hAnsi="Arial" w:cs="Arial"/>
        </w:rPr>
        <w:t>4.</w:t>
      </w:r>
      <w:r w:rsidR="006A6618">
        <w:rPr>
          <w:rFonts w:ascii="Arial" w:hAnsi="Arial" w:cs="Arial"/>
        </w:rPr>
        <w:t xml:space="preserve"> </w:t>
      </w:r>
      <w:r w:rsidRPr="00541FC7">
        <w:rPr>
          <w:rFonts w:ascii="Arial" w:hAnsi="Arial" w:cs="Arial"/>
        </w:rPr>
        <w:t>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w:t>
      </w:r>
      <w:r w:rsidR="007B32AD" w:rsidRPr="00541FC7">
        <w:rPr>
          <w:rFonts w:ascii="Arial" w:hAnsi="Arial" w:cs="Arial"/>
        </w:rPr>
        <w:t xml:space="preserve"> (надзорных)</w:t>
      </w:r>
      <w:r w:rsidRPr="00541FC7">
        <w:rPr>
          <w:rFonts w:ascii="Arial" w:hAnsi="Arial" w:cs="Arial"/>
        </w:rPr>
        <w:t xml:space="preserve"> мероприятиях и их результатах.</w:t>
      </w:r>
    </w:p>
    <w:p w14:paraId="20100C8D" w14:textId="77777777" w:rsidR="006A6618" w:rsidRDefault="00303C38" w:rsidP="006A6618">
      <w:pPr>
        <w:pStyle w:val="ConsPlusNormal"/>
        <w:ind w:firstLine="540"/>
        <w:jc w:val="both"/>
        <w:rPr>
          <w:rFonts w:ascii="Arial" w:hAnsi="Arial" w:cs="Arial"/>
        </w:rPr>
      </w:pPr>
      <w:r w:rsidRPr="00541FC7">
        <w:rPr>
          <w:rFonts w:ascii="Arial" w:hAnsi="Arial" w:cs="Arial"/>
        </w:rPr>
        <w:t>По итогам обобщения правоприменительной практики орган</w:t>
      </w:r>
      <w:r w:rsidR="00560022" w:rsidRPr="00541FC7">
        <w:rPr>
          <w:rFonts w:ascii="Arial" w:hAnsi="Arial" w:cs="Arial"/>
        </w:rPr>
        <w:t>ом</w:t>
      </w:r>
      <w:r w:rsidRPr="00541FC7">
        <w:rPr>
          <w:rFonts w:ascii="Arial" w:hAnsi="Arial" w:cs="Arial"/>
        </w:rPr>
        <w:t xml:space="preserve"> муниципального земельного контроля ежегодно готовятся доклад</w:t>
      </w:r>
      <w:r w:rsidR="00560022" w:rsidRPr="00541FC7">
        <w:rPr>
          <w:rFonts w:ascii="Arial" w:hAnsi="Arial" w:cs="Arial"/>
        </w:rPr>
        <w:t>ы</w:t>
      </w:r>
      <w:r w:rsidRPr="00541FC7">
        <w:rPr>
          <w:rFonts w:ascii="Arial" w:hAnsi="Arial" w:cs="Arial"/>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541FC7">
        <w:rPr>
          <w:rFonts w:ascii="Arial" w:hAnsi="Arial" w:cs="Arial"/>
        </w:rPr>
        <w:t xml:space="preserve">ом сайте </w:t>
      </w:r>
      <w:r w:rsidR="00B27C68" w:rsidRPr="00541FC7">
        <w:rPr>
          <w:rFonts w:ascii="Arial" w:hAnsi="Arial" w:cs="Arial"/>
        </w:rPr>
        <w:t xml:space="preserve">городского округа Лобня </w:t>
      </w:r>
      <w:r w:rsidR="005D6B64" w:rsidRPr="00541FC7">
        <w:rPr>
          <w:rFonts w:ascii="Arial" w:hAnsi="Arial" w:cs="Arial"/>
        </w:rPr>
        <w:t>в сети «</w:t>
      </w:r>
      <w:r w:rsidRPr="00541FC7">
        <w:rPr>
          <w:rFonts w:ascii="Arial" w:hAnsi="Arial" w:cs="Arial"/>
        </w:rPr>
        <w:t>Интернет</w:t>
      </w:r>
      <w:r w:rsidR="005D6B64" w:rsidRPr="00541FC7">
        <w:rPr>
          <w:rFonts w:ascii="Arial" w:hAnsi="Arial" w:cs="Arial"/>
        </w:rPr>
        <w:t>»</w:t>
      </w:r>
      <w:r w:rsidRPr="00541FC7">
        <w:rPr>
          <w:rFonts w:ascii="Arial" w:hAnsi="Arial" w:cs="Arial"/>
        </w:rPr>
        <w:t>.</w:t>
      </w:r>
    </w:p>
    <w:p w14:paraId="31E68679" w14:textId="77777777" w:rsidR="006A6618" w:rsidRDefault="00303C38" w:rsidP="006A6618">
      <w:pPr>
        <w:pStyle w:val="ConsPlusNormal"/>
        <w:ind w:firstLine="540"/>
        <w:jc w:val="both"/>
        <w:rPr>
          <w:rFonts w:ascii="Arial" w:hAnsi="Arial" w:cs="Arial"/>
        </w:rPr>
      </w:pPr>
      <w:r w:rsidRPr="00541FC7">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2F57BB62"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w:t>
      </w:r>
      <w:r w:rsidRPr="00541FC7">
        <w:rPr>
          <w:rFonts w:ascii="Arial" w:hAnsi="Arial" w:cs="Arial"/>
        </w:rPr>
        <w:lastRenderedPageBreak/>
        <w:t>электронного документа и направляется в адрес контролируемого лица.</w:t>
      </w:r>
    </w:p>
    <w:p w14:paraId="3A0AA321" w14:textId="77777777" w:rsidR="006A6618" w:rsidRDefault="00303C38" w:rsidP="006A6618">
      <w:pPr>
        <w:pStyle w:val="ConsPlusNormal"/>
        <w:ind w:firstLine="540"/>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55B4C703"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651AC23"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4E9B9F" w14:textId="77777777" w:rsidR="006A6618" w:rsidRDefault="00303C38" w:rsidP="006A6618">
      <w:pPr>
        <w:pStyle w:val="ConsPlusNormal"/>
        <w:ind w:firstLine="540"/>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7BC3122" w14:textId="77777777" w:rsidR="006A6618" w:rsidRDefault="00DF1CB0" w:rsidP="006A6618">
      <w:pPr>
        <w:pStyle w:val="ConsPlusNormal"/>
        <w:ind w:firstLine="540"/>
        <w:jc w:val="both"/>
        <w:rPr>
          <w:rFonts w:ascii="Arial" w:hAnsi="Arial" w:cs="Arial"/>
        </w:rPr>
      </w:pPr>
      <w:r w:rsidRPr="00541FC7">
        <w:rPr>
          <w:rFonts w:ascii="Arial" w:hAnsi="Arial" w:cs="Arial"/>
        </w:rPr>
        <w:t xml:space="preserve">6. </w:t>
      </w:r>
      <w:r w:rsidR="00303C38" w:rsidRPr="00541FC7">
        <w:rPr>
          <w:rFonts w:ascii="Arial" w:hAnsi="Arial" w:cs="Arial"/>
        </w:rPr>
        <w:t>Консультирование осуществляется в устной или письменной форме по следующим вопросам:</w:t>
      </w:r>
    </w:p>
    <w:p w14:paraId="5444FC92" w14:textId="77777777" w:rsidR="006A6618"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1DE5B8B" w14:textId="77777777" w:rsidR="006A6618" w:rsidRDefault="006A6618" w:rsidP="006A6618">
      <w:pPr>
        <w:pStyle w:val="ConsPlusNormal"/>
        <w:ind w:firstLine="540"/>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0100000" w14:textId="77777777" w:rsidR="006A6618" w:rsidRDefault="006A6618" w:rsidP="006A6618">
      <w:pPr>
        <w:pStyle w:val="ConsPlusNormal"/>
        <w:ind w:firstLine="540"/>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65A9BE52" w14:textId="77777777" w:rsidR="006A6618" w:rsidRDefault="006A6618" w:rsidP="006A6618">
      <w:pPr>
        <w:pStyle w:val="ConsPlusNormal"/>
        <w:ind w:firstLine="540"/>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6698534" w14:textId="77777777" w:rsidR="006A6618" w:rsidRDefault="00303C38" w:rsidP="006A6618">
      <w:pPr>
        <w:pStyle w:val="ConsPlusNormal"/>
        <w:ind w:firstLine="540"/>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12327CC0" w14:textId="19CDC275" w:rsidR="00303C38" w:rsidRPr="00541FC7"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5E89111" w14:textId="5B74E752" w:rsidR="00303C38" w:rsidRPr="00541FC7" w:rsidRDefault="006A6618" w:rsidP="00006412">
      <w:pPr>
        <w:pStyle w:val="ConsPlusNormal"/>
        <w:ind w:firstLine="540"/>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3611FF4F" w14:textId="53150233" w:rsidR="00303C38" w:rsidRPr="00541FC7" w:rsidRDefault="006A6618" w:rsidP="00006412">
      <w:pPr>
        <w:pStyle w:val="ConsPlusNormal"/>
        <w:ind w:firstLine="540"/>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6B7C5423"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7C48557F"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32092FCF"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В случае поступления в орган муниципального земельного контроля 5 и более </w:t>
      </w:r>
      <w:r w:rsidRPr="00541FC7">
        <w:rPr>
          <w:rFonts w:ascii="Arial" w:hAnsi="Arial" w:cs="Arial"/>
        </w:rPr>
        <w:lastRenderedPageBreak/>
        <w:t>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486B1B3C" w14:textId="57FA2278" w:rsidR="00303C38" w:rsidRPr="00541FC7" w:rsidRDefault="00303C38" w:rsidP="006A6618">
      <w:pPr>
        <w:pStyle w:val="ConsPlusNormal"/>
        <w:ind w:firstLine="540"/>
        <w:jc w:val="both"/>
        <w:rPr>
          <w:rFonts w:ascii="Arial" w:hAnsi="Arial" w:cs="Arial"/>
        </w:rPr>
      </w:pPr>
      <w:r w:rsidRPr="00541FC7">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78506BD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4DFF6479" w:rsidR="00303C38" w:rsidRDefault="00303C38" w:rsidP="00006412">
      <w:pPr>
        <w:pStyle w:val="ConsPlusNormal"/>
        <w:ind w:firstLine="540"/>
        <w:jc w:val="both"/>
        <w:rPr>
          <w:rFonts w:ascii="Arial" w:hAnsi="Arial" w:cs="Arial"/>
        </w:rPr>
      </w:pPr>
      <w:r w:rsidRPr="00541FC7">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46B2DB60" w14:textId="777777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p>
    <w:p w14:paraId="5696C1BF" w14:textId="777777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7093AE5A" w14:textId="777777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14:paraId="6C949719" w14:textId="777777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а) от контролируемого лица поступило уведомление об отзыве заявления о проведении профилактического визита;</w:t>
      </w:r>
    </w:p>
    <w:p w14:paraId="1B758336" w14:textId="777777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б) в течение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14:paraId="06375C1A" w14:textId="777777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в)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4D50EBD" w14:textId="777777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г)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4F245F93" w14:textId="4CA33277" w:rsidR="007A6F03" w:rsidRPr="00827A9D" w:rsidRDefault="007A6F03" w:rsidP="007A6F03">
      <w:pPr>
        <w:pStyle w:val="ConsPlusNormal"/>
        <w:ind w:firstLine="540"/>
        <w:jc w:val="both"/>
        <w:rPr>
          <w:rFonts w:ascii="Arial" w:hAnsi="Arial" w:cs="Arial"/>
          <w:color w:val="000000" w:themeColor="text1"/>
        </w:rPr>
      </w:pPr>
      <w:r w:rsidRPr="00827A9D">
        <w:rPr>
          <w:rFonts w:ascii="Arial" w:hAnsi="Arial" w:cs="Arial"/>
          <w:color w:val="000000" w:themeColor="text1"/>
        </w:rPr>
        <w:t xml:space="preserve">В случае принятия решения о проведении профилактического визита по заявлению </w:t>
      </w:r>
      <w:r w:rsidRPr="00827A9D">
        <w:rPr>
          <w:rFonts w:ascii="Arial" w:hAnsi="Arial" w:cs="Arial"/>
          <w:color w:val="000000" w:themeColor="text1"/>
        </w:rPr>
        <w:lastRenderedPageBreak/>
        <w:t>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1C4C0777" w14:textId="77777777" w:rsidR="00827A9D"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8.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2BC71F9F" w14:textId="77777777" w:rsidR="00827A9D"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Самообследование осуществляется в автоматизированном режиме с использованием одного из способов, указанных на официальном сайте городского округа Лобня в сети «Интернет», и может касаться как контролируемого лица в целом, так и его обособленных подразделений, иных объектов.</w:t>
      </w:r>
    </w:p>
    <w:p w14:paraId="1114E3DE" w14:textId="77777777" w:rsidR="00827A9D"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14:paraId="5DCEFC23" w14:textId="4927FCDD" w:rsidR="00827A9D"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официальном сайте городского округа Лобня в сети «Интернет».</w:t>
      </w:r>
    </w:p>
    <w:p w14:paraId="68ABADD8" w14:textId="77777777" w:rsidR="00827A9D"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1D391D39" w14:textId="77777777" w:rsidR="00827A9D"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3322E0CF" w14:textId="77777777" w:rsidR="00827A9D"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В отношении объекта контроля, относительно которого зарегистрирована и действует декларация, предусмотренная настоящим Положением, плановые контрольные (надзорные) мероприятия органом муниципального земельного контроля не проводятся.</w:t>
      </w:r>
    </w:p>
    <w:p w14:paraId="017ABFFA" w14:textId="5C173B84" w:rsidR="007A6F03" w:rsidRPr="00827A9D" w:rsidRDefault="00827A9D" w:rsidP="00827A9D">
      <w:pPr>
        <w:pStyle w:val="ConsPlusNormal"/>
        <w:ind w:firstLine="540"/>
        <w:jc w:val="both"/>
        <w:rPr>
          <w:rFonts w:ascii="Arial" w:hAnsi="Arial" w:cs="Arial"/>
          <w:color w:val="000000" w:themeColor="text1"/>
        </w:rPr>
      </w:pPr>
      <w:r w:rsidRPr="00827A9D">
        <w:rPr>
          <w:rFonts w:ascii="Arial" w:hAnsi="Arial" w:cs="Arial"/>
          <w:color w:val="000000" w:themeColor="text1"/>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387A6813" w14:textId="0DC02847" w:rsidR="007A6F03" w:rsidRPr="00827A9D" w:rsidRDefault="00827A9D" w:rsidP="00221D46">
      <w:pPr>
        <w:pStyle w:val="ConsPlusNormal"/>
        <w:ind w:firstLine="540"/>
        <w:jc w:val="both"/>
        <w:rPr>
          <w:rFonts w:ascii="Arial" w:hAnsi="Arial" w:cs="Arial"/>
          <w:color w:val="000000" w:themeColor="text1"/>
          <w:lang w:val="en-US"/>
        </w:rPr>
      </w:pPr>
      <w:r w:rsidRPr="00827A9D">
        <w:rPr>
          <w:rFonts w:ascii="Arial" w:hAnsi="Arial" w:cs="Arial"/>
          <w:color w:val="000000" w:themeColor="text1"/>
        </w:rPr>
        <w:t>9. Профилактические мероприятия осуществляются органом муниципального земельного контроля в соответствии с программой профилактики рисков причинения вреда (ущерба) охраняемым законом ценностям, утвержденной Постановлением главы городского округа Лобня.</w:t>
      </w:r>
    </w:p>
    <w:p w14:paraId="05BA3A28" w14:textId="77777777" w:rsidR="00827A9D" w:rsidRDefault="00827A9D" w:rsidP="00006412">
      <w:pPr>
        <w:pStyle w:val="ConsPlusNormal"/>
        <w:ind w:firstLine="540"/>
        <w:jc w:val="both"/>
        <w:rPr>
          <w:rFonts w:ascii="Arial" w:hAnsi="Arial" w:cs="Arial"/>
          <w:lang w:val="en-US"/>
        </w:rPr>
      </w:pPr>
    </w:p>
    <w:p w14:paraId="64128451" w14:textId="2B97838E" w:rsidR="00303C38" w:rsidRPr="00541FC7" w:rsidRDefault="006A6618" w:rsidP="006A6618">
      <w:pPr>
        <w:pStyle w:val="a9"/>
        <w:ind w:left="0" w:firstLine="567"/>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67C1354E" w14:textId="68EA76B1" w:rsidR="00F825C2" w:rsidRPr="00541FC7" w:rsidRDefault="00F825C2" w:rsidP="00006412">
      <w:pPr>
        <w:pStyle w:val="ConsPlusNormal"/>
        <w:ind w:firstLine="539"/>
        <w:jc w:val="both"/>
        <w:rPr>
          <w:rFonts w:ascii="Arial" w:hAnsi="Arial" w:cs="Arial"/>
        </w:rPr>
      </w:pPr>
      <w:r w:rsidRPr="00541FC7">
        <w:rPr>
          <w:rFonts w:ascii="Arial" w:hAnsi="Arial" w:cs="Arial"/>
        </w:rPr>
        <w:t xml:space="preserve">1. Плановые </w:t>
      </w:r>
      <w:bookmarkStart w:id="8" w:name="_Hlk161738357"/>
      <w:r w:rsidRPr="00541FC7">
        <w:rPr>
          <w:rFonts w:ascii="Arial" w:hAnsi="Arial" w:cs="Arial"/>
        </w:rPr>
        <w:t>контрольные</w:t>
      </w:r>
      <w:r w:rsidR="00786D70" w:rsidRPr="00541FC7">
        <w:rPr>
          <w:rFonts w:ascii="Arial" w:hAnsi="Arial" w:cs="Arial"/>
        </w:rPr>
        <w:t xml:space="preserve"> (надзорные)</w:t>
      </w:r>
      <w:r w:rsidRPr="00541FC7">
        <w:rPr>
          <w:rFonts w:ascii="Arial" w:hAnsi="Arial" w:cs="Arial"/>
        </w:rPr>
        <w:t xml:space="preserve"> мероприятия</w:t>
      </w:r>
      <w:bookmarkEnd w:id="8"/>
      <w:r w:rsidRPr="00541FC7">
        <w:rPr>
          <w:rFonts w:ascii="Arial" w:hAnsi="Arial" w:cs="Arial"/>
        </w:rPr>
        <w:t xml:space="preserve">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541FC7">
          <w:rPr>
            <w:rFonts w:ascii="Arial" w:hAnsi="Arial" w:cs="Arial"/>
          </w:rPr>
          <w:t>Правилами</w:t>
        </w:r>
      </w:hyperlink>
      <w:r w:rsidRPr="00541FC7">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w:t>
      </w:r>
      <w:r w:rsidRPr="00541FC7">
        <w:rPr>
          <w:rFonts w:ascii="Arial" w:hAnsi="Arial" w:cs="Arial"/>
        </w:rPr>
        <w:lastRenderedPageBreak/>
        <w:t>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w:t>
      </w:r>
      <w:r w:rsidR="00B27C68" w:rsidRPr="00541FC7">
        <w:rPr>
          <w:rFonts w:ascii="Arial" w:hAnsi="Arial" w:cs="Arial"/>
        </w:rPr>
        <w:t>ой Федерации от 31.12.2020 № 24</w:t>
      </w:r>
      <w:r w:rsidRPr="00541FC7">
        <w:rPr>
          <w:rFonts w:ascii="Arial" w:hAnsi="Arial" w:cs="Arial"/>
        </w:rPr>
        <w:t>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55C8E63F" w:rsidR="003C4F63" w:rsidRPr="00541FC7" w:rsidRDefault="00F825C2" w:rsidP="00006412">
      <w:pPr>
        <w:pStyle w:val="ConsPlusNormal"/>
        <w:ind w:firstLine="53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41A5BCF8" w14:textId="097D1597" w:rsidR="00F825C2" w:rsidRPr="00541FC7" w:rsidRDefault="00F825C2" w:rsidP="00006412">
      <w:pPr>
        <w:ind w:firstLine="539"/>
        <w:jc w:val="both"/>
        <w:rPr>
          <w:rFonts w:ascii="Arial" w:hAnsi="Arial" w:cs="Arial"/>
        </w:rPr>
      </w:pPr>
      <w:r w:rsidRPr="00541FC7">
        <w:rPr>
          <w:rFonts w:ascii="Arial" w:hAnsi="Arial" w:cs="Arial"/>
        </w:rPr>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0E4F5FF9" w14:textId="77777777" w:rsidR="00F825C2" w:rsidRPr="00541FC7" w:rsidRDefault="00F825C2" w:rsidP="00006412">
      <w:pPr>
        <w:ind w:firstLine="53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2179D3" w14:textId="77777777" w:rsidR="00F825C2" w:rsidRPr="00541FC7" w:rsidRDefault="00F825C2" w:rsidP="00006412">
      <w:pPr>
        <w:ind w:firstLine="539"/>
        <w:jc w:val="both"/>
        <w:rPr>
          <w:rFonts w:ascii="Arial" w:hAnsi="Arial" w:cs="Arial"/>
        </w:rPr>
      </w:pPr>
      <w:r w:rsidRPr="00541FC7">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7777777" w:rsidR="00F825C2" w:rsidRPr="00541FC7" w:rsidRDefault="00F825C2" w:rsidP="00006412">
      <w:pPr>
        <w:ind w:firstLine="539"/>
        <w:jc w:val="both"/>
        <w:rPr>
          <w:rFonts w:ascii="Arial" w:hAnsi="Arial" w:cs="Arial"/>
        </w:rPr>
      </w:pPr>
      <w:r w:rsidRPr="00541FC7">
        <w:rPr>
          <w:rFonts w:ascii="Arial" w:hAnsi="Arial" w:cs="Arial"/>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541FC7" w:rsidRDefault="00F825C2" w:rsidP="00006412">
      <w:pPr>
        <w:ind w:firstLine="53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77777777" w:rsidR="00F825C2" w:rsidRPr="00541FC7" w:rsidRDefault="00F825C2" w:rsidP="00006412">
      <w:pPr>
        <w:ind w:firstLine="539"/>
        <w:jc w:val="both"/>
        <w:rPr>
          <w:rFonts w:ascii="Arial" w:hAnsi="Arial" w:cs="Arial"/>
        </w:rPr>
      </w:pPr>
      <w:r w:rsidRPr="00541FC7">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541FC7" w:rsidRDefault="00F825C2" w:rsidP="00006412">
      <w:pPr>
        <w:ind w:firstLine="53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541FC7" w:rsidRDefault="00F825C2" w:rsidP="00006412">
      <w:pPr>
        <w:ind w:firstLine="53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113CF4A4" w:rsidR="0041668A" w:rsidRPr="00541FC7" w:rsidRDefault="0041668A" w:rsidP="00006412">
      <w:pPr>
        <w:pStyle w:val="ConsPlusNormal"/>
        <w:ind w:firstLine="53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75691AAB" w14:textId="152069E4" w:rsidR="00EF7665" w:rsidRPr="00541FC7" w:rsidRDefault="00EF7665" w:rsidP="00006412">
      <w:pPr>
        <w:pStyle w:val="ConsPlusNormal"/>
        <w:ind w:firstLine="53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5C3109A1" w14:textId="4B9772AC" w:rsidR="00CB2A4A" w:rsidRPr="00541FC7" w:rsidRDefault="00CB2A4A" w:rsidP="00006412">
      <w:pPr>
        <w:pStyle w:val="ConsPlusNormal"/>
        <w:ind w:firstLine="53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w:t>
      </w:r>
      <w:r w:rsidRPr="00541FC7">
        <w:rPr>
          <w:rFonts w:ascii="Arial" w:hAnsi="Arial" w:cs="Arial"/>
        </w:rPr>
        <w:lastRenderedPageBreak/>
        <w:t xml:space="preserve">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541FC7">
          <w:rPr>
            <w:rFonts w:ascii="Arial" w:hAnsi="Arial" w:cs="Arial"/>
          </w:rPr>
          <w:t>частью 2 статьи 90</w:t>
        </w:r>
      </w:hyperlink>
      <w:r w:rsidRPr="00541FC7">
        <w:rPr>
          <w:rFonts w:ascii="Arial" w:hAnsi="Arial" w:cs="Arial"/>
        </w:rPr>
        <w:t xml:space="preserve"> Закона № 248-ФЗ.</w:t>
      </w:r>
    </w:p>
    <w:p w14:paraId="604B5AE6" w14:textId="695E960F"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45EB1B98"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678E8197"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28121AA2" w:rsidR="00E2404E" w:rsidRPr="00541FC7" w:rsidRDefault="00E2404E" w:rsidP="00E2404E">
      <w:pPr>
        <w:ind w:firstLine="540"/>
        <w:jc w:val="both"/>
        <w:rPr>
          <w:rFonts w:ascii="Arial" w:hAnsi="Arial" w:cs="Arial"/>
        </w:rPr>
      </w:pPr>
      <w:r w:rsidRPr="00541FC7">
        <w:rPr>
          <w:rFonts w:ascii="Arial" w:hAnsi="Arial" w:cs="Arial"/>
        </w:rPr>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315F7DE9"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w:t>
      </w:r>
      <w:proofErr w:type="spellStart"/>
      <w:r w:rsidR="00CB2F1E" w:rsidRPr="00541FC7">
        <w:rPr>
          <w:rFonts w:ascii="Arial" w:hAnsi="Arial" w:cs="Arial"/>
          <w:color w:val="000000" w:themeColor="text1"/>
        </w:rPr>
        <w:t>прио</w:t>
      </w:r>
      <w:r w:rsidR="000F783A" w:rsidRPr="00541FC7">
        <w:rPr>
          <w:rFonts w:ascii="Arial" w:hAnsi="Arial" w:cs="Arial"/>
          <w:color w:val="000000" w:themeColor="text1"/>
        </w:rPr>
        <w:t>ритизации</w:t>
      </w:r>
      <w:proofErr w:type="spellEnd"/>
      <w:r w:rsidR="000F783A" w:rsidRPr="00541FC7">
        <w:rPr>
          <w:rFonts w:ascii="Arial" w:hAnsi="Arial" w:cs="Arial"/>
          <w:color w:val="000000" w:themeColor="text1"/>
        </w:rPr>
        <w:t xml:space="preserve">,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79F7357" w14:textId="58FC809E"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Критерии </w:t>
      </w:r>
      <w:proofErr w:type="spellStart"/>
      <w:r w:rsidRPr="00541FC7">
        <w:rPr>
          <w:rFonts w:ascii="Arial" w:hAnsi="Arial" w:cs="Arial"/>
          <w:color w:val="000000" w:themeColor="text1"/>
        </w:rPr>
        <w:t>приоритизации</w:t>
      </w:r>
      <w:proofErr w:type="spellEnd"/>
      <w:r w:rsidRPr="00541FC7">
        <w:rPr>
          <w:rFonts w:ascii="Arial" w:hAnsi="Arial" w:cs="Arial"/>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B18B06F" w14:textId="5748660B" w:rsidR="005D6B64"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Правила </w:t>
      </w:r>
      <w:r w:rsidR="000F783A" w:rsidRPr="00541FC7">
        <w:rPr>
          <w:rFonts w:ascii="Arial" w:hAnsi="Arial" w:cs="Arial"/>
          <w:color w:val="000000" w:themeColor="text1"/>
        </w:rPr>
        <w:t xml:space="preserve">определения </w:t>
      </w:r>
      <w:proofErr w:type="spellStart"/>
      <w:r w:rsidR="000F783A" w:rsidRPr="00541FC7">
        <w:rPr>
          <w:rFonts w:ascii="Arial" w:hAnsi="Arial" w:cs="Arial"/>
          <w:color w:val="000000" w:themeColor="text1"/>
        </w:rPr>
        <w:t>приоритизации</w:t>
      </w:r>
      <w:proofErr w:type="spellEnd"/>
      <w:r w:rsidR="000F783A" w:rsidRPr="00541FC7">
        <w:rPr>
          <w:rFonts w:ascii="Arial" w:hAnsi="Arial" w:cs="Arial"/>
          <w:color w:val="000000" w:themeColor="text1"/>
        </w:rPr>
        <w:t xml:space="preserve"> земельных участков </w:t>
      </w:r>
      <w:r w:rsidRPr="00541FC7">
        <w:rPr>
          <w:rFonts w:ascii="Arial" w:hAnsi="Arial" w:cs="Arial"/>
          <w:color w:val="000000" w:themeColor="text1"/>
        </w:rPr>
        <w:t xml:space="preserve">для дальнейшего проведения контрольных мероприятий без взаимодействия с контролируемыми лицами представлены </w:t>
      </w:r>
      <w:bookmarkStart w:id="9" w:name="_Hlk89942342"/>
      <w:r w:rsidRPr="00541FC7">
        <w:rPr>
          <w:rFonts w:ascii="Arial" w:hAnsi="Arial" w:cs="Arial"/>
          <w:color w:val="000000" w:themeColor="text1"/>
        </w:rPr>
        <w:t xml:space="preserve">в </w:t>
      </w:r>
      <w:bookmarkEnd w:id="9"/>
      <w:r w:rsidR="00F434AB" w:rsidRPr="00495543">
        <w:rPr>
          <w:rFonts w:ascii="Arial" w:hAnsi="Arial" w:cs="Arial"/>
          <w:color w:val="000000" w:themeColor="text1"/>
        </w:rPr>
        <w:t>Приложении 1</w:t>
      </w:r>
      <w:r w:rsidRPr="00495543">
        <w:rPr>
          <w:rFonts w:ascii="Arial" w:hAnsi="Arial" w:cs="Arial"/>
          <w:color w:val="000000" w:themeColor="text1"/>
        </w:rPr>
        <w:t xml:space="preserve">. </w:t>
      </w:r>
    </w:p>
    <w:p w14:paraId="7D359EBD" w14:textId="1011DDDE" w:rsidR="00E2404E" w:rsidRPr="00541FC7" w:rsidRDefault="00E2404E" w:rsidP="00E2404E">
      <w:pPr>
        <w:ind w:firstLine="540"/>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DE7723A" w14:textId="77777777" w:rsidR="00192AE1" w:rsidRPr="00541FC7" w:rsidRDefault="000D5EAA" w:rsidP="00015137">
      <w:pPr>
        <w:ind w:firstLine="540"/>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0D17A1CA" w14:textId="0D24C899" w:rsidR="00CB2A4A" w:rsidRPr="00541FC7" w:rsidRDefault="00E2404E" w:rsidP="00006412">
      <w:pPr>
        <w:pStyle w:val="ConsPlusNormal"/>
        <w:ind w:firstLine="53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 xml:space="preserve">мероприятиях размещается в едином </w:t>
      </w:r>
      <w:r w:rsidR="00CB2A4A" w:rsidRPr="00541FC7">
        <w:rPr>
          <w:rFonts w:ascii="Arial" w:hAnsi="Arial" w:cs="Arial"/>
        </w:rPr>
        <w:lastRenderedPageBreak/>
        <w:t>реестре контрольных (надзорных) мероприятий.</w:t>
      </w:r>
    </w:p>
    <w:p w14:paraId="5EA66FDD" w14:textId="7501D881" w:rsidR="00CB2A4A" w:rsidRPr="00541FC7" w:rsidRDefault="00E2404E" w:rsidP="00006412">
      <w:pPr>
        <w:pStyle w:val="ConsPlusNormal"/>
        <w:ind w:firstLine="539"/>
        <w:jc w:val="both"/>
        <w:rPr>
          <w:rFonts w:ascii="Arial" w:hAnsi="Arial" w:cs="Arial"/>
        </w:rPr>
      </w:pPr>
      <w:r w:rsidRPr="00541FC7">
        <w:rPr>
          <w:rFonts w:ascii="Arial" w:hAnsi="Arial" w:cs="Arial"/>
        </w:rPr>
        <w:t>11</w:t>
      </w:r>
      <w:r w:rsidR="00CB2A4A" w:rsidRPr="00541FC7">
        <w:rPr>
          <w:rFonts w:ascii="Arial" w:hAnsi="Arial" w:cs="Arial"/>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321E54F1"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50AD6B5B" w14:textId="21D31F7B" w:rsidR="00CB2A4A" w:rsidRPr="00541FC7" w:rsidRDefault="00CB2A4A" w:rsidP="00006412">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27FC58AD" w14:textId="73D9DE7C" w:rsidR="00CB2A4A" w:rsidRPr="00541FC7" w:rsidRDefault="006A6618" w:rsidP="00006412">
      <w:pPr>
        <w:pStyle w:val="ConsPlusNormal"/>
        <w:ind w:firstLine="53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16E2BDCA" w14:textId="3BC2320D" w:rsidR="00CB2A4A" w:rsidRPr="00541FC7" w:rsidRDefault="006A6618" w:rsidP="00006412">
      <w:pPr>
        <w:pStyle w:val="ConsPlusNormal"/>
        <w:ind w:firstLine="53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1397B92A" w14:textId="561A2735" w:rsidR="00137E8B" w:rsidRPr="00541FC7" w:rsidRDefault="006A6618" w:rsidP="00006412">
      <w:pPr>
        <w:ind w:firstLine="539"/>
        <w:jc w:val="both"/>
        <w:rPr>
          <w:rFonts w:ascii="Arial" w:hAnsi="Arial" w:cs="Arial"/>
        </w:rPr>
      </w:pPr>
      <w:r>
        <w:rPr>
          <w:rFonts w:ascii="Arial" w:hAnsi="Arial" w:cs="Arial"/>
        </w:rPr>
        <w:t xml:space="preserve">3) </w:t>
      </w:r>
      <w:r w:rsidR="00137E8B" w:rsidRPr="00541FC7">
        <w:rPr>
          <w:rFonts w:ascii="Arial" w:hAnsi="Arial" w:cs="Arial"/>
        </w:rPr>
        <w:t>в случае введения режима повышенной готовности или чрезвычайной ситуации 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3EA73E60"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7115A735" w14:textId="1B4B8BC8" w:rsidR="006A6618" w:rsidRDefault="00CB2A4A" w:rsidP="006A6618">
      <w:pPr>
        <w:pStyle w:val="ConsPlusNormal"/>
        <w:ind w:firstLine="53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w:t>
      </w:r>
      <w:proofErr w:type="gramStart"/>
      <w:r w:rsidRPr="00541FC7">
        <w:rPr>
          <w:rFonts w:ascii="Arial" w:hAnsi="Arial" w:cs="Arial"/>
        </w:rPr>
        <w:t>мероприятия</w:t>
      </w:r>
      <w:proofErr w:type="gramEnd"/>
      <w:r w:rsidR="00975423">
        <w:rPr>
          <w:rFonts w:ascii="Arial" w:hAnsi="Arial" w:cs="Arial"/>
        </w:rPr>
        <w:t xml:space="preserve"> но не более 30 дней.</w:t>
      </w:r>
    </w:p>
    <w:p w14:paraId="15DCEB4E" w14:textId="77777777" w:rsidR="006A6618"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 xml:space="preserve">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w:t>
      </w:r>
      <w:r w:rsidRPr="00541FC7">
        <w:rPr>
          <w:rFonts w:ascii="Arial" w:hAnsi="Arial" w:cs="Arial"/>
        </w:rPr>
        <w:lastRenderedPageBreak/>
        <w:t>рисков причинения вреда (ущерба) охраняемым законом ценностям.</w:t>
      </w:r>
    </w:p>
    <w:p w14:paraId="78249B10" w14:textId="483E3751" w:rsidR="00CB2A4A" w:rsidRPr="00541FC7"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2CC41F2E" w:rsidR="00CB2A4A" w:rsidRPr="00541FC7" w:rsidRDefault="006A6618" w:rsidP="00006412">
      <w:pPr>
        <w:pStyle w:val="ConsPlusNormal"/>
        <w:ind w:firstLine="53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16CCF60" w:rsidR="00CB2A4A" w:rsidRPr="00541FC7" w:rsidRDefault="006A6618" w:rsidP="00006412">
      <w:pPr>
        <w:pStyle w:val="ConsPlusNormal"/>
        <w:ind w:firstLine="539"/>
        <w:jc w:val="both"/>
        <w:rPr>
          <w:rFonts w:ascii="Arial" w:hAnsi="Arial" w:cs="Arial"/>
        </w:rPr>
      </w:pPr>
      <w:r>
        <w:rPr>
          <w:rFonts w:ascii="Arial" w:hAnsi="Arial" w:cs="Arial"/>
        </w:rPr>
        <w:t>2</w:t>
      </w:r>
      <w:r w:rsidR="00CB2A4A" w:rsidRPr="00541FC7">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56726BFB" w:rsidR="00CB2A4A" w:rsidRPr="00541FC7" w:rsidRDefault="006A6618" w:rsidP="00006412">
      <w:pPr>
        <w:pStyle w:val="ConsPlusNormal"/>
        <w:ind w:firstLine="53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293AE656" w:rsidR="00CB2A4A" w:rsidRPr="00541FC7" w:rsidRDefault="006A6618" w:rsidP="00006412">
      <w:pPr>
        <w:pStyle w:val="ConsPlusNormal"/>
        <w:ind w:firstLine="539"/>
        <w:jc w:val="both"/>
        <w:rPr>
          <w:rFonts w:ascii="Arial" w:hAnsi="Arial" w:cs="Arial"/>
        </w:rPr>
      </w:pPr>
      <w:r>
        <w:rPr>
          <w:rFonts w:ascii="Arial" w:hAnsi="Arial" w:cs="Arial"/>
        </w:rPr>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E91A153" w14:textId="77777777" w:rsidR="00107F1C" w:rsidRDefault="006A6618" w:rsidP="00107F1C">
      <w:pPr>
        <w:pStyle w:val="ConsPlusNormal"/>
        <w:ind w:firstLine="53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FE136E1"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5</w:t>
      </w:r>
      <w:r w:rsidRPr="00541FC7">
        <w:rPr>
          <w:rFonts w:ascii="Arial" w:hAnsi="Arial" w:cs="Arial"/>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4CB8C60D"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6</w:t>
      </w:r>
      <w:r w:rsidRPr="00541FC7">
        <w:rPr>
          <w:rFonts w:ascii="Arial" w:hAnsi="Arial" w:cs="Arial"/>
        </w:rPr>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Pr="00541FC7">
          <w:rPr>
            <w:rFonts w:ascii="Arial" w:hAnsi="Arial" w:cs="Arial"/>
          </w:rPr>
          <w:t>частью 1 статьи 19.4</w:t>
        </w:r>
      </w:hyperlink>
      <w:r w:rsidRPr="00541FC7">
        <w:rPr>
          <w:rFonts w:ascii="Arial" w:hAnsi="Arial" w:cs="Arial"/>
        </w:rPr>
        <w:t xml:space="preserve">, </w:t>
      </w:r>
      <w:hyperlink r:id="rId17" w:history="1">
        <w:r w:rsidRPr="00541FC7">
          <w:rPr>
            <w:rFonts w:ascii="Arial" w:hAnsi="Arial" w:cs="Arial"/>
          </w:rPr>
          <w:t>статьей 19.4.1</w:t>
        </w:r>
      </w:hyperlink>
      <w:r w:rsidRPr="00541FC7">
        <w:rPr>
          <w:rFonts w:ascii="Arial" w:hAnsi="Arial" w:cs="Arial"/>
        </w:rPr>
        <w:t xml:space="preserve">, </w:t>
      </w:r>
      <w:hyperlink r:id="rId18" w:history="1">
        <w:r w:rsidRPr="00541FC7">
          <w:rPr>
            <w:rFonts w:ascii="Arial" w:hAnsi="Arial" w:cs="Arial"/>
          </w:rPr>
          <w:t>частью 1 статьи 19.5</w:t>
        </w:r>
      </w:hyperlink>
      <w:r w:rsidRPr="00541FC7">
        <w:rPr>
          <w:rFonts w:ascii="Arial" w:hAnsi="Arial" w:cs="Arial"/>
        </w:rPr>
        <w:t xml:space="preserve">, </w:t>
      </w:r>
      <w:hyperlink r:id="rId19" w:history="1">
        <w:r w:rsidRPr="00541FC7">
          <w:rPr>
            <w:rFonts w:ascii="Arial" w:hAnsi="Arial" w:cs="Arial"/>
          </w:rPr>
          <w:t>статьей 19.7</w:t>
        </w:r>
      </w:hyperlink>
      <w:r w:rsidRPr="00541FC7">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0" w:history="1">
        <w:r w:rsidRPr="00541FC7">
          <w:rPr>
            <w:rFonts w:ascii="Arial" w:hAnsi="Arial" w:cs="Arial"/>
          </w:rPr>
          <w:t>частью 5 статьи 6.11</w:t>
        </w:r>
      </w:hyperlink>
      <w:r w:rsidRPr="00541FC7">
        <w:rPr>
          <w:rFonts w:ascii="Arial" w:hAnsi="Arial" w:cs="Arial"/>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w:t>
      </w:r>
      <w:r w:rsidRPr="00541FC7">
        <w:rPr>
          <w:rFonts w:ascii="Arial" w:hAnsi="Arial" w:cs="Arial"/>
        </w:rPr>
        <w:lastRenderedPageBreak/>
        <w:t>контролируемому лицу, в соответствии с законодательством об административных правонарушениях.</w:t>
      </w:r>
    </w:p>
    <w:p w14:paraId="3BEF2DC9"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7</w:t>
      </w:r>
      <w:r w:rsidRPr="00541FC7">
        <w:rPr>
          <w:rFonts w:ascii="Arial" w:hAnsi="Arial" w:cs="Arial"/>
        </w:rPr>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6367BE82" w14:textId="4BE9FA77" w:rsidR="00CB2A4A" w:rsidRPr="00541FC7" w:rsidRDefault="000139BC"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8</w:t>
      </w:r>
      <w:r w:rsidRPr="00541FC7">
        <w:rPr>
          <w:rFonts w:ascii="Arial" w:hAnsi="Arial" w:cs="Arial"/>
        </w:rPr>
        <w:t xml:space="preserve">. </w:t>
      </w:r>
      <w:r w:rsidR="00CB2A4A" w:rsidRPr="00541FC7">
        <w:rPr>
          <w:rFonts w:ascii="Arial" w:hAnsi="Arial" w:cs="Arial"/>
        </w:rPr>
        <w:t>Должностные лица, осуществляющие муниципальный земельный контроль, в срок не позднее 5 рабочих дней со дня окончания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направляют в </w:t>
      </w:r>
      <w:r w:rsidR="00107F1C">
        <w:rPr>
          <w:rFonts w:ascii="Arial" w:hAnsi="Arial" w:cs="Arial"/>
        </w:rPr>
        <w:t>Администрацию</w:t>
      </w:r>
      <w:r w:rsidR="00137E8B" w:rsidRPr="00541FC7">
        <w:rPr>
          <w:rFonts w:ascii="Arial" w:hAnsi="Arial" w:cs="Arial"/>
        </w:rPr>
        <w:t xml:space="preserve"> </w:t>
      </w:r>
      <w:r w:rsidR="00B27C68" w:rsidRPr="00541FC7">
        <w:rPr>
          <w:rFonts w:ascii="Arial" w:hAnsi="Arial" w:cs="Arial"/>
        </w:rPr>
        <w:t xml:space="preserve">городского округа Лобня </w:t>
      </w:r>
      <w:r w:rsidR="00CB2A4A" w:rsidRPr="00541FC7">
        <w:rPr>
          <w:rFonts w:ascii="Arial" w:hAnsi="Arial" w:cs="Arial"/>
        </w:rPr>
        <w:t>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14:paraId="1E04737F" w14:textId="6117857A" w:rsidR="00E2404E" w:rsidRPr="00541FC7" w:rsidRDefault="007C3D86" w:rsidP="00E2404E">
      <w:pPr>
        <w:pStyle w:val="ConsPlusNormal"/>
        <w:ind w:firstLine="540"/>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6A2F8FB2" w14:textId="77777777" w:rsidR="006B6579" w:rsidRDefault="006B6579" w:rsidP="006B6579">
      <w:pPr>
        <w:ind w:firstLine="567"/>
        <w:rPr>
          <w:rFonts w:ascii="Arial" w:hAnsi="Arial" w:cs="Arial"/>
        </w:rPr>
      </w:pPr>
      <w:r w:rsidRPr="006B6579">
        <w:rPr>
          <w:rFonts w:ascii="Arial" w:hAnsi="Arial" w:cs="Arial"/>
          <w:b/>
          <w:bCs/>
        </w:rPr>
        <w:t>Статья 7. Контрольные (надзорные) мероприятия</w:t>
      </w:r>
    </w:p>
    <w:p w14:paraId="45BE53CF" w14:textId="77777777" w:rsidR="006B6579" w:rsidRDefault="00155614" w:rsidP="006B6579">
      <w:pPr>
        <w:ind w:firstLine="567"/>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1AE5EF59"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A3C6BFE"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679DD2B8" w14:textId="77777777" w:rsidR="006B6579" w:rsidRDefault="006B6579" w:rsidP="006B6579">
      <w:pPr>
        <w:ind w:firstLine="567"/>
        <w:jc w:val="both"/>
        <w:rPr>
          <w:rFonts w:ascii="Arial" w:hAnsi="Arial" w:cs="Arial"/>
        </w:rPr>
      </w:pPr>
      <w:r>
        <w:rPr>
          <w:rFonts w:ascii="Arial" w:hAnsi="Arial" w:cs="Arial"/>
        </w:rPr>
        <w:t xml:space="preserve">3) </w:t>
      </w:r>
      <w:r w:rsidR="00137E8B" w:rsidRPr="00541FC7">
        <w:rPr>
          <w:rFonts w:ascii="Arial" w:hAnsi="Arial" w:cs="Arial"/>
        </w:rPr>
        <w:t>документарная проверка;</w:t>
      </w:r>
    </w:p>
    <w:p w14:paraId="464F2100" w14:textId="77777777" w:rsidR="006B6579" w:rsidRDefault="006B6579" w:rsidP="006B6579">
      <w:pPr>
        <w:ind w:firstLine="567"/>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1D2E5DC6" w14:textId="77777777" w:rsidR="006B6579" w:rsidRDefault="00155614" w:rsidP="006B6579">
      <w:pPr>
        <w:ind w:firstLine="567"/>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093A9AE"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6AC57BB7"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36DE98B1" w14:textId="0CA356B9" w:rsidR="006B6579" w:rsidRDefault="00321013" w:rsidP="006B6579">
      <w:pPr>
        <w:ind w:firstLine="567"/>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E598A59" w14:textId="77777777" w:rsidR="006B6579" w:rsidRDefault="006A1D87" w:rsidP="006B6579">
      <w:pPr>
        <w:ind w:firstLine="567"/>
        <w:jc w:val="both"/>
        <w:rPr>
          <w:rFonts w:ascii="Arial" w:hAnsi="Arial" w:cs="Arial"/>
        </w:rPr>
      </w:pPr>
      <w:r w:rsidRPr="00541FC7">
        <w:rPr>
          <w:rFonts w:ascii="Arial" w:hAnsi="Arial" w:cs="Arial"/>
        </w:rPr>
        <w:lastRenderedPageBreak/>
        <w:t>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1 - 5 части 1 и частью 2 статьи 57 Закона № 248-ФЗ.</w:t>
      </w:r>
    </w:p>
    <w:p w14:paraId="68E18FD0" w14:textId="77777777" w:rsidR="006B6579" w:rsidRDefault="008F0495" w:rsidP="006B6579">
      <w:pPr>
        <w:ind w:firstLine="567"/>
        <w:jc w:val="both"/>
        <w:rPr>
          <w:rFonts w:ascii="Arial" w:hAnsi="Arial" w:cs="Arial"/>
        </w:rPr>
      </w:pPr>
      <w:r w:rsidRPr="00541FC7">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4" w:history="1">
        <w:r w:rsidRPr="00541FC7">
          <w:rPr>
            <w:rFonts w:ascii="Arial" w:hAnsi="Arial" w:cs="Arial"/>
          </w:rPr>
          <w:t>частью 9</w:t>
        </w:r>
      </w:hyperlink>
      <w:r w:rsidRPr="00541FC7">
        <w:rPr>
          <w:rFonts w:ascii="Arial" w:hAnsi="Arial" w:cs="Arial"/>
        </w:rPr>
        <w:t xml:space="preserve">, </w:t>
      </w:r>
      <w:hyperlink r:id="rId25" w:history="1">
        <w:r w:rsidRPr="00541FC7">
          <w:rPr>
            <w:rFonts w:ascii="Arial" w:hAnsi="Arial" w:cs="Arial"/>
          </w:rPr>
          <w:t xml:space="preserve">пунктом </w:t>
        </w:r>
        <w:r w:rsidR="006C776C" w:rsidRPr="00541FC7">
          <w:rPr>
            <w:rFonts w:ascii="Arial" w:hAnsi="Arial" w:cs="Arial"/>
          </w:rPr>
          <w:t>3</w:t>
        </w:r>
        <w:r w:rsidRPr="00541FC7">
          <w:rPr>
            <w:rFonts w:ascii="Arial" w:hAnsi="Arial" w:cs="Arial"/>
          </w:rPr>
          <w:t xml:space="preserve"> части 10 статьи 23</w:t>
        </w:r>
      </w:hyperlink>
      <w:r w:rsidRPr="00541FC7">
        <w:rPr>
          <w:rFonts w:ascii="Arial" w:hAnsi="Arial" w:cs="Arial"/>
        </w:rPr>
        <w:t xml:space="preserve"> </w:t>
      </w:r>
      <w:r w:rsidR="00792851" w:rsidRPr="00541FC7">
        <w:rPr>
          <w:rFonts w:ascii="Arial" w:hAnsi="Arial" w:cs="Arial"/>
        </w:rPr>
        <w:t>Закона № 248-ФЗ.</w:t>
      </w:r>
    </w:p>
    <w:p w14:paraId="76E2EE17" w14:textId="536F1466" w:rsidR="006B6579" w:rsidRDefault="008F0495" w:rsidP="006B6579">
      <w:pPr>
        <w:ind w:firstLine="567"/>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p>
    <w:p w14:paraId="622E74C2" w14:textId="00E2E4AB" w:rsidR="00975423" w:rsidRPr="00495543" w:rsidRDefault="00975423" w:rsidP="006B6579">
      <w:pPr>
        <w:ind w:firstLine="567"/>
        <w:jc w:val="both"/>
        <w:rPr>
          <w:rFonts w:ascii="Arial" w:hAnsi="Arial" w:cs="Arial"/>
          <w:color w:val="000000" w:themeColor="text1"/>
        </w:rPr>
      </w:pPr>
      <w:r w:rsidRPr="00975423">
        <w:rPr>
          <w:rFonts w:ascii="Arial" w:hAnsi="Arial" w:cs="Arial"/>
        </w:rPr>
        <w:t xml:space="preserve">Индикаторы риска нарушения обязательных требований, используемые для определения необходимости проведения </w:t>
      </w:r>
      <w:r w:rsidR="003215ED" w:rsidRPr="00827A9D">
        <w:rPr>
          <w:rFonts w:ascii="Arial" w:hAnsi="Arial" w:cs="Arial"/>
          <w:color w:val="000000" w:themeColor="text1"/>
        </w:rPr>
        <w:t>внепланового контрольного (надзорного) мероприятия</w:t>
      </w:r>
      <w:r w:rsidR="003215ED" w:rsidRPr="00975423">
        <w:rPr>
          <w:rFonts w:ascii="Arial" w:hAnsi="Arial" w:cs="Arial"/>
        </w:rPr>
        <w:t xml:space="preserve"> </w:t>
      </w:r>
      <w:r w:rsidRPr="00975423">
        <w:rPr>
          <w:rFonts w:ascii="Arial" w:hAnsi="Arial" w:cs="Arial"/>
        </w:rPr>
        <w:t xml:space="preserve">при осуществлении муниципального земельного контроля на территории городского округа Лобня Московской области представлены в </w:t>
      </w:r>
      <w:r w:rsidR="00F434AB" w:rsidRPr="00495543">
        <w:rPr>
          <w:rFonts w:ascii="Arial" w:hAnsi="Arial" w:cs="Arial"/>
          <w:color w:val="000000" w:themeColor="text1"/>
        </w:rPr>
        <w:t>Приложении 2</w:t>
      </w:r>
      <w:r w:rsidRPr="00495543">
        <w:rPr>
          <w:rFonts w:ascii="Arial" w:hAnsi="Arial" w:cs="Arial"/>
          <w:color w:val="000000" w:themeColor="text1"/>
        </w:rPr>
        <w:t>.</w:t>
      </w:r>
    </w:p>
    <w:p w14:paraId="5DC553D1" w14:textId="77777777" w:rsidR="006B6579" w:rsidRDefault="008F0495" w:rsidP="006B6579">
      <w:pPr>
        <w:ind w:firstLine="567"/>
        <w:jc w:val="both"/>
        <w:rPr>
          <w:rFonts w:ascii="Arial" w:hAnsi="Arial" w:cs="Arial"/>
        </w:rPr>
      </w:pPr>
      <w:r w:rsidRPr="00541FC7">
        <w:rPr>
          <w:rFonts w:ascii="Arial" w:hAnsi="Arial" w:cs="Arial"/>
        </w:rPr>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0001F6C4" w14:textId="2DB8452F" w:rsidR="006B6579" w:rsidRDefault="008F0495" w:rsidP="000D66AF">
      <w:pPr>
        <w:ind w:firstLine="567"/>
        <w:jc w:val="both"/>
        <w:rPr>
          <w:rFonts w:ascii="Arial" w:hAnsi="Arial" w:cs="Arial"/>
        </w:rPr>
      </w:pPr>
      <w:r w:rsidRPr="00541FC7">
        <w:rPr>
          <w:rFonts w:ascii="Arial" w:hAnsi="Arial" w:cs="Arial"/>
        </w:rPr>
        <w:t xml:space="preserve">7. В случае принятия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541FC7">
        <w:rPr>
          <w:rFonts w:ascii="Arial" w:hAnsi="Arial" w:cs="Arial"/>
        </w:rPr>
        <w:t xml:space="preserve"> (надзорного)</w:t>
      </w:r>
      <w:r w:rsidRPr="00541FC7">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68A49577" w14:textId="43CF3A72" w:rsidR="00086A6D" w:rsidRPr="006B6579" w:rsidRDefault="006B6579" w:rsidP="006B6579">
      <w:pPr>
        <w:ind w:firstLine="567"/>
        <w:jc w:val="center"/>
        <w:rPr>
          <w:rFonts w:ascii="Arial" w:hAnsi="Arial" w:cs="Arial"/>
        </w:rPr>
      </w:pPr>
      <w:r w:rsidRPr="00541FC7">
        <w:rPr>
          <w:rFonts w:ascii="Arial" w:hAnsi="Arial" w:cs="Arial"/>
          <w:b/>
          <w:bCs/>
        </w:rPr>
        <w:t>Инспекционный визит</w:t>
      </w:r>
    </w:p>
    <w:p w14:paraId="08145C9D" w14:textId="77777777" w:rsidR="00693D8E" w:rsidRDefault="00155614" w:rsidP="00693D8E">
      <w:pPr>
        <w:ind w:firstLine="567"/>
        <w:jc w:val="both"/>
        <w:rPr>
          <w:rFonts w:ascii="Arial" w:hAnsi="Arial" w:cs="Arial"/>
        </w:rPr>
      </w:pPr>
      <w:r w:rsidRPr="00541FC7">
        <w:rPr>
          <w:rFonts w:ascii="Arial" w:hAnsi="Arial" w:cs="Arial"/>
        </w:rPr>
        <w:t>В ходе инспекционного визита могут совершаться следующие контрольные (надзорные) действия:</w:t>
      </w:r>
    </w:p>
    <w:p w14:paraId="533F6254" w14:textId="77777777" w:rsidR="00693D8E" w:rsidRDefault="00693D8E" w:rsidP="00693D8E">
      <w:pPr>
        <w:ind w:firstLine="567"/>
        <w:jc w:val="both"/>
        <w:rPr>
          <w:rFonts w:ascii="Arial" w:hAnsi="Arial" w:cs="Arial"/>
        </w:rPr>
      </w:pPr>
      <w:r>
        <w:rPr>
          <w:rFonts w:ascii="Arial" w:hAnsi="Arial" w:cs="Arial"/>
        </w:rPr>
        <w:t xml:space="preserve">1) </w:t>
      </w:r>
      <w:r w:rsidR="00155614" w:rsidRPr="00541FC7">
        <w:rPr>
          <w:rFonts w:ascii="Arial" w:hAnsi="Arial" w:cs="Arial"/>
        </w:rPr>
        <w:t>осмотр;</w:t>
      </w:r>
    </w:p>
    <w:p w14:paraId="78BD0B2C" w14:textId="77777777" w:rsidR="00693D8E" w:rsidRDefault="00693D8E" w:rsidP="00693D8E">
      <w:pPr>
        <w:ind w:firstLine="567"/>
        <w:jc w:val="both"/>
        <w:rPr>
          <w:rFonts w:ascii="Arial" w:hAnsi="Arial" w:cs="Arial"/>
        </w:rPr>
      </w:pPr>
      <w:r>
        <w:rPr>
          <w:rFonts w:ascii="Arial" w:hAnsi="Arial" w:cs="Arial"/>
        </w:rPr>
        <w:t xml:space="preserve">2) </w:t>
      </w:r>
      <w:r w:rsidR="00155614" w:rsidRPr="00541FC7">
        <w:rPr>
          <w:rFonts w:ascii="Arial" w:hAnsi="Arial" w:cs="Arial"/>
        </w:rPr>
        <w:t>опрос;</w:t>
      </w:r>
    </w:p>
    <w:p w14:paraId="7D69B0CB" w14:textId="77777777" w:rsidR="00693D8E" w:rsidRDefault="00693D8E" w:rsidP="00693D8E">
      <w:pPr>
        <w:ind w:firstLine="567"/>
        <w:jc w:val="both"/>
        <w:rPr>
          <w:rFonts w:ascii="Arial" w:hAnsi="Arial" w:cs="Arial"/>
        </w:rPr>
      </w:pPr>
      <w:r>
        <w:rPr>
          <w:rFonts w:ascii="Arial" w:hAnsi="Arial" w:cs="Arial"/>
        </w:rPr>
        <w:t xml:space="preserve">3) </w:t>
      </w:r>
      <w:r w:rsidR="00411230" w:rsidRPr="00541FC7">
        <w:rPr>
          <w:rFonts w:ascii="Arial" w:hAnsi="Arial" w:cs="Arial"/>
        </w:rPr>
        <w:t>получение письменных объяснений;</w:t>
      </w:r>
    </w:p>
    <w:p w14:paraId="484CFFCD" w14:textId="77777777" w:rsidR="00693D8E" w:rsidRDefault="00693D8E" w:rsidP="00693D8E">
      <w:pPr>
        <w:ind w:firstLine="567"/>
        <w:jc w:val="both"/>
        <w:rPr>
          <w:rFonts w:ascii="Arial" w:hAnsi="Arial" w:cs="Arial"/>
        </w:rPr>
      </w:pPr>
      <w:r>
        <w:rPr>
          <w:rFonts w:ascii="Arial" w:hAnsi="Arial" w:cs="Arial"/>
        </w:rPr>
        <w:t xml:space="preserve">4) </w:t>
      </w:r>
      <w:r w:rsidR="00155614"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541FC7">
        <w:rPr>
          <w:rFonts w:ascii="Arial" w:hAnsi="Arial" w:cs="Arial"/>
        </w:rPr>
        <w:t>;</w:t>
      </w:r>
    </w:p>
    <w:p w14:paraId="0E4BFA66" w14:textId="1142EC07" w:rsidR="000D66AF" w:rsidRDefault="00693D8E" w:rsidP="000D66AF">
      <w:pPr>
        <w:ind w:firstLine="567"/>
        <w:jc w:val="both"/>
        <w:rPr>
          <w:rFonts w:ascii="Arial" w:hAnsi="Arial" w:cs="Arial"/>
        </w:rPr>
      </w:pPr>
      <w:r>
        <w:rPr>
          <w:rFonts w:ascii="Arial" w:hAnsi="Arial" w:cs="Arial"/>
        </w:rPr>
        <w:t xml:space="preserve">5) </w:t>
      </w:r>
      <w:r w:rsidR="00411230" w:rsidRPr="00541FC7">
        <w:rPr>
          <w:rFonts w:ascii="Arial" w:hAnsi="Arial" w:cs="Arial"/>
        </w:rPr>
        <w:t>инструментальное обследование.</w:t>
      </w:r>
    </w:p>
    <w:p w14:paraId="376F036F" w14:textId="6D0E5ACD" w:rsidR="00643D6C" w:rsidRPr="000D66AF" w:rsidRDefault="000D66AF" w:rsidP="000D66AF">
      <w:pPr>
        <w:ind w:firstLine="567"/>
        <w:jc w:val="center"/>
        <w:rPr>
          <w:rFonts w:ascii="Arial" w:hAnsi="Arial" w:cs="Arial"/>
        </w:rPr>
      </w:pPr>
      <w:r w:rsidRPr="00541FC7">
        <w:rPr>
          <w:rFonts w:ascii="Arial" w:hAnsi="Arial" w:cs="Arial"/>
          <w:b/>
          <w:bCs/>
        </w:rPr>
        <w:t>Рейдовый осмотр</w:t>
      </w:r>
    </w:p>
    <w:p w14:paraId="56A47F18" w14:textId="77777777" w:rsidR="000D66AF" w:rsidRDefault="00155614" w:rsidP="000D66AF">
      <w:pPr>
        <w:ind w:firstLine="540"/>
        <w:jc w:val="both"/>
        <w:rPr>
          <w:rFonts w:ascii="Arial" w:hAnsi="Arial" w:cs="Arial"/>
        </w:rPr>
      </w:pPr>
      <w:r w:rsidRPr="00541FC7">
        <w:rPr>
          <w:rFonts w:ascii="Arial" w:hAnsi="Arial" w:cs="Arial"/>
        </w:rPr>
        <w:t>В ходе рейдового осмотра могут совершаться следующие контрольные (надзорные) действия:</w:t>
      </w:r>
    </w:p>
    <w:p w14:paraId="417287BA" w14:textId="77777777" w:rsidR="000D66AF" w:rsidRDefault="000D66AF" w:rsidP="000D66AF">
      <w:pPr>
        <w:ind w:firstLine="540"/>
        <w:jc w:val="both"/>
        <w:rPr>
          <w:rFonts w:ascii="Arial" w:hAnsi="Arial" w:cs="Arial"/>
        </w:rPr>
      </w:pPr>
      <w:r>
        <w:rPr>
          <w:rFonts w:ascii="Arial" w:hAnsi="Arial" w:cs="Arial"/>
        </w:rPr>
        <w:t xml:space="preserve">1) </w:t>
      </w:r>
      <w:r w:rsidR="00155614" w:rsidRPr="00541FC7">
        <w:rPr>
          <w:rFonts w:ascii="Arial" w:hAnsi="Arial" w:cs="Arial"/>
        </w:rPr>
        <w:t>осмотр;</w:t>
      </w:r>
    </w:p>
    <w:p w14:paraId="77F2AFDB" w14:textId="77777777" w:rsidR="000D66AF" w:rsidRDefault="000D66AF" w:rsidP="000D66AF">
      <w:pPr>
        <w:ind w:firstLine="540"/>
        <w:jc w:val="both"/>
        <w:rPr>
          <w:rFonts w:ascii="Arial" w:hAnsi="Arial" w:cs="Arial"/>
        </w:rPr>
      </w:pPr>
      <w:r>
        <w:rPr>
          <w:rFonts w:ascii="Arial" w:hAnsi="Arial" w:cs="Arial"/>
        </w:rPr>
        <w:t xml:space="preserve">2) </w:t>
      </w:r>
      <w:r w:rsidR="00155614" w:rsidRPr="00541FC7">
        <w:rPr>
          <w:rFonts w:ascii="Arial" w:hAnsi="Arial" w:cs="Arial"/>
        </w:rPr>
        <w:t>опрос;</w:t>
      </w:r>
    </w:p>
    <w:p w14:paraId="0D69CCDF" w14:textId="77777777" w:rsidR="000D66AF" w:rsidRDefault="000D66AF" w:rsidP="000D66AF">
      <w:pPr>
        <w:ind w:firstLine="540"/>
        <w:jc w:val="both"/>
        <w:rPr>
          <w:rFonts w:ascii="Arial" w:hAnsi="Arial" w:cs="Arial"/>
        </w:rPr>
      </w:pPr>
      <w:r>
        <w:rPr>
          <w:rFonts w:ascii="Arial" w:hAnsi="Arial" w:cs="Arial"/>
        </w:rPr>
        <w:t xml:space="preserve">3) </w:t>
      </w:r>
      <w:r w:rsidR="00155614" w:rsidRPr="00541FC7">
        <w:rPr>
          <w:rFonts w:ascii="Arial" w:hAnsi="Arial" w:cs="Arial"/>
        </w:rPr>
        <w:t>получение письменных объяснений;</w:t>
      </w:r>
    </w:p>
    <w:p w14:paraId="468ACC73"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541FC7">
        <w:rPr>
          <w:rFonts w:ascii="Arial" w:hAnsi="Arial" w:cs="Arial"/>
        </w:rPr>
        <w:t>;</w:t>
      </w:r>
    </w:p>
    <w:p w14:paraId="359C60ED" w14:textId="4F6574C0" w:rsidR="00155614" w:rsidRPr="00541FC7" w:rsidRDefault="000D66AF" w:rsidP="000D66AF">
      <w:pPr>
        <w:ind w:firstLine="540"/>
        <w:jc w:val="both"/>
        <w:rPr>
          <w:rFonts w:ascii="Arial" w:hAnsi="Arial" w:cs="Arial"/>
        </w:rPr>
      </w:pPr>
      <w:r>
        <w:rPr>
          <w:rFonts w:ascii="Arial" w:hAnsi="Arial" w:cs="Arial"/>
        </w:rPr>
        <w:t xml:space="preserve">5) </w:t>
      </w:r>
      <w:r w:rsidR="00155614" w:rsidRPr="00541FC7">
        <w:rPr>
          <w:rFonts w:ascii="Arial" w:hAnsi="Arial" w:cs="Arial"/>
        </w:rPr>
        <w:t>инструментальное обследование</w:t>
      </w:r>
      <w:r w:rsidR="005779F2" w:rsidRPr="00541FC7">
        <w:rPr>
          <w:rFonts w:ascii="Arial" w:hAnsi="Arial" w:cs="Arial"/>
        </w:rPr>
        <w:t>.</w:t>
      </w:r>
    </w:p>
    <w:p w14:paraId="50F6575D" w14:textId="57F63B70" w:rsidR="00643D6C" w:rsidRPr="00541FC7" w:rsidRDefault="000D66AF" w:rsidP="000D66AF">
      <w:pPr>
        <w:jc w:val="center"/>
        <w:rPr>
          <w:rFonts w:ascii="Arial" w:hAnsi="Arial" w:cs="Arial"/>
          <w:b/>
          <w:bCs/>
        </w:rPr>
      </w:pPr>
      <w:r w:rsidRPr="00541FC7">
        <w:rPr>
          <w:rFonts w:ascii="Arial" w:hAnsi="Arial" w:cs="Arial"/>
          <w:b/>
          <w:bCs/>
        </w:rPr>
        <w:t>Документарная проверка</w:t>
      </w:r>
    </w:p>
    <w:p w14:paraId="68F981F9" w14:textId="77777777" w:rsidR="000D66AF" w:rsidRDefault="00395E4E" w:rsidP="000D66AF">
      <w:pPr>
        <w:ind w:firstLine="540"/>
        <w:jc w:val="both"/>
        <w:rPr>
          <w:rFonts w:ascii="Arial" w:hAnsi="Arial" w:cs="Arial"/>
        </w:rPr>
      </w:pPr>
      <w:r w:rsidRPr="00541FC7">
        <w:rPr>
          <w:rFonts w:ascii="Arial" w:hAnsi="Arial" w:cs="Arial"/>
        </w:rPr>
        <w:t>В ходе документарной проверки могут совершаться следующие контрольные (надзорные) действия:</w:t>
      </w:r>
    </w:p>
    <w:p w14:paraId="74FCE02E" w14:textId="77777777" w:rsidR="000D66AF" w:rsidRDefault="000D66AF" w:rsidP="000D66AF">
      <w:pPr>
        <w:ind w:firstLine="540"/>
        <w:jc w:val="both"/>
        <w:rPr>
          <w:rFonts w:ascii="Arial" w:hAnsi="Arial" w:cs="Arial"/>
        </w:rPr>
      </w:pPr>
      <w:r>
        <w:rPr>
          <w:rFonts w:ascii="Arial" w:hAnsi="Arial" w:cs="Arial"/>
        </w:rPr>
        <w:t xml:space="preserve">1) </w:t>
      </w:r>
      <w:r w:rsidR="00395E4E" w:rsidRPr="00541FC7">
        <w:rPr>
          <w:rFonts w:ascii="Arial" w:hAnsi="Arial" w:cs="Arial"/>
        </w:rPr>
        <w:t>получение письменных объяснений;</w:t>
      </w:r>
    </w:p>
    <w:p w14:paraId="7DACC152" w14:textId="023CCA09" w:rsidR="00395E4E" w:rsidRPr="00541FC7" w:rsidRDefault="000D66AF" w:rsidP="000D66AF">
      <w:pPr>
        <w:ind w:firstLine="540"/>
        <w:jc w:val="both"/>
        <w:rPr>
          <w:rFonts w:ascii="Arial" w:hAnsi="Arial" w:cs="Arial"/>
        </w:rPr>
      </w:pPr>
      <w:r>
        <w:rPr>
          <w:rFonts w:ascii="Arial" w:hAnsi="Arial" w:cs="Arial"/>
        </w:rPr>
        <w:lastRenderedPageBreak/>
        <w:t xml:space="preserve">2) </w:t>
      </w:r>
      <w:r w:rsidR="00395E4E" w:rsidRPr="00541FC7">
        <w:rPr>
          <w:rFonts w:ascii="Arial" w:hAnsi="Arial" w:cs="Arial"/>
        </w:rPr>
        <w:t>истребование документов.</w:t>
      </w:r>
    </w:p>
    <w:p w14:paraId="6A7B6E77" w14:textId="424C5CE5" w:rsidR="00792851" w:rsidRPr="00541FC7" w:rsidRDefault="000D66AF" w:rsidP="000D66AF">
      <w:pPr>
        <w:jc w:val="center"/>
        <w:rPr>
          <w:rFonts w:ascii="Arial" w:hAnsi="Arial" w:cs="Arial"/>
          <w:b/>
          <w:bCs/>
        </w:rPr>
      </w:pPr>
      <w:r w:rsidRPr="00541FC7">
        <w:rPr>
          <w:rFonts w:ascii="Arial" w:hAnsi="Arial" w:cs="Arial"/>
          <w:b/>
          <w:bCs/>
        </w:rPr>
        <w:t>Выездная проверка</w:t>
      </w:r>
    </w:p>
    <w:p w14:paraId="1AEC2103" w14:textId="77777777" w:rsidR="000D66AF" w:rsidRDefault="00395E4E" w:rsidP="000D66AF">
      <w:pPr>
        <w:ind w:firstLine="540"/>
        <w:jc w:val="both"/>
        <w:rPr>
          <w:rFonts w:ascii="Arial" w:hAnsi="Arial" w:cs="Arial"/>
          <w:b/>
          <w:bCs/>
        </w:rPr>
      </w:pPr>
      <w:r w:rsidRPr="00541FC7">
        <w:rPr>
          <w:rFonts w:ascii="Arial" w:hAnsi="Arial" w:cs="Arial"/>
        </w:rPr>
        <w:t>В ходе выездной проверки могут совершаться следующие контрольные (надзорные) действия:</w:t>
      </w:r>
    </w:p>
    <w:p w14:paraId="4D4A869A" w14:textId="77777777" w:rsidR="000D66AF" w:rsidRDefault="000D66AF" w:rsidP="000D66AF">
      <w:pPr>
        <w:ind w:firstLine="540"/>
        <w:jc w:val="both"/>
        <w:rPr>
          <w:rFonts w:ascii="Arial" w:hAnsi="Arial" w:cs="Arial"/>
        </w:rPr>
      </w:pPr>
      <w:r w:rsidRPr="000D66AF">
        <w:rPr>
          <w:rFonts w:ascii="Arial" w:hAnsi="Arial" w:cs="Arial"/>
        </w:rPr>
        <w:t xml:space="preserve">1) </w:t>
      </w:r>
      <w:r w:rsidR="00395E4E" w:rsidRPr="000D66AF">
        <w:rPr>
          <w:rFonts w:ascii="Arial" w:hAnsi="Arial" w:cs="Arial"/>
        </w:rPr>
        <w:t>осмотр;</w:t>
      </w:r>
    </w:p>
    <w:p w14:paraId="3ED4B3C6" w14:textId="77777777" w:rsidR="000D66AF" w:rsidRDefault="000D66AF" w:rsidP="000D66AF">
      <w:pPr>
        <w:ind w:firstLine="540"/>
        <w:jc w:val="both"/>
        <w:rPr>
          <w:rFonts w:ascii="Arial" w:hAnsi="Arial" w:cs="Arial"/>
        </w:rPr>
      </w:pPr>
      <w:r>
        <w:rPr>
          <w:rFonts w:ascii="Arial" w:hAnsi="Arial" w:cs="Arial"/>
        </w:rPr>
        <w:t xml:space="preserve">2) </w:t>
      </w:r>
      <w:r w:rsidR="00395E4E" w:rsidRPr="000D66AF">
        <w:rPr>
          <w:rFonts w:ascii="Arial" w:hAnsi="Arial" w:cs="Arial"/>
        </w:rPr>
        <w:t>опрос;</w:t>
      </w:r>
    </w:p>
    <w:p w14:paraId="7070BA2E" w14:textId="77777777" w:rsidR="000D66AF" w:rsidRDefault="000D66AF" w:rsidP="000D66AF">
      <w:pPr>
        <w:ind w:firstLine="540"/>
        <w:jc w:val="both"/>
        <w:rPr>
          <w:rFonts w:ascii="Arial" w:hAnsi="Arial" w:cs="Arial"/>
        </w:rPr>
      </w:pPr>
      <w:r>
        <w:rPr>
          <w:rFonts w:ascii="Arial" w:hAnsi="Arial" w:cs="Arial"/>
        </w:rPr>
        <w:t xml:space="preserve">3) </w:t>
      </w:r>
      <w:r w:rsidR="00395E4E" w:rsidRPr="000D66AF">
        <w:rPr>
          <w:rFonts w:ascii="Arial" w:hAnsi="Arial" w:cs="Arial"/>
        </w:rPr>
        <w:t>получение</w:t>
      </w:r>
      <w:r w:rsidR="00395E4E" w:rsidRPr="00541FC7">
        <w:rPr>
          <w:rFonts w:ascii="Arial" w:hAnsi="Arial" w:cs="Arial"/>
        </w:rPr>
        <w:t xml:space="preserve"> письменных объяснений;</w:t>
      </w:r>
    </w:p>
    <w:p w14:paraId="75101E99"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w:t>
      </w:r>
    </w:p>
    <w:p w14:paraId="7326DD78" w14:textId="6D5958B8" w:rsidR="00395E4E" w:rsidRPr="00541FC7" w:rsidRDefault="000D66AF" w:rsidP="000D66AF">
      <w:pPr>
        <w:ind w:firstLine="540"/>
        <w:jc w:val="both"/>
        <w:rPr>
          <w:rFonts w:ascii="Arial" w:hAnsi="Arial" w:cs="Arial"/>
        </w:rPr>
      </w:pPr>
      <w:r>
        <w:rPr>
          <w:rFonts w:ascii="Arial" w:hAnsi="Arial" w:cs="Arial"/>
        </w:rPr>
        <w:t xml:space="preserve">5) </w:t>
      </w:r>
      <w:r w:rsidR="00395E4E" w:rsidRPr="00541FC7">
        <w:rPr>
          <w:rFonts w:ascii="Arial" w:hAnsi="Arial" w:cs="Arial"/>
        </w:rPr>
        <w:t>инструментальное обследование.</w:t>
      </w:r>
    </w:p>
    <w:p w14:paraId="0D88EA35" w14:textId="711F7E67" w:rsidR="00395E4E" w:rsidRPr="00541FC7" w:rsidRDefault="00395E4E" w:rsidP="000D66AF">
      <w:pPr>
        <w:ind w:firstLine="540"/>
        <w:jc w:val="both"/>
        <w:rPr>
          <w:rFonts w:ascii="Arial" w:hAnsi="Arial" w:cs="Arial"/>
        </w:rPr>
      </w:pPr>
      <w:r w:rsidRPr="00541FC7">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B95D8E0" w14:textId="6B1C136A" w:rsidR="00792851" w:rsidRPr="00541FC7" w:rsidRDefault="000D66AF" w:rsidP="000D66AF">
      <w:pPr>
        <w:jc w:val="center"/>
        <w:rPr>
          <w:rFonts w:ascii="Arial" w:hAnsi="Arial" w:cs="Arial"/>
          <w:b/>
          <w:bCs/>
        </w:rPr>
      </w:pPr>
      <w:r w:rsidRPr="000D66AF">
        <w:rPr>
          <w:rFonts w:ascii="Arial" w:hAnsi="Arial" w:cs="Arial"/>
          <w:b/>
          <w:bCs/>
        </w:rPr>
        <w:t>Выездное обследование</w:t>
      </w:r>
    </w:p>
    <w:p w14:paraId="07B2D742" w14:textId="77777777" w:rsidR="000D66AF" w:rsidRDefault="008F0495" w:rsidP="000D66AF">
      <w:pPr>
        <w:ind w:firstLine="540"/>
        <w:jc w:val="both"/>
        <w:rPr>
          <w:rFonts w:ascii="Arial" w:hAnsi="Arial" w:cs="Arial"/>
        </w:rPr>
      </w:pPr>
      <w:r w:rsidRPr="00541FC7">
        <w:rPr>
          <w:rFonts w:ascii="Arial" w:hAnsi="Arial" w:cs="Arial"/>
        </w:rPr>
        <w:t>В ходе выездного обследования могут совершаться следующие контрольные (надзорные) действия:</w:t>
      </w:r>
    </w:p>
    <w:p w14:paraId="7783CF0B" w14:textId="77777777" w:rsidR="000D66AF" w:rsidRDefault="000D66AF" w:rsidP="000D66AF">
      <w:pPr>
        <w:ind w:firstLine="540"/>
        <w:jc w:val="both"/>
        <w:rPr>
          <w:rFonts w:ascii="Arial" w:hAnsi="Arial" w:cs="Arial"/>
        </w:rPr>
      </w:pPr>
      <w:r>
        <w:rPr>
          <w:rFonts w:ascii="Arial" w:hAnsi="Arial" w:cs="Arial"/>
        </w:rPr>
        <w:t xml:space="preserve">1) </w:t>
      </w:r>
      <w:r w:rsidR="008F0495" w:rsidRPr="00541FC7">
        <w:rPr>
          <w:rFonts w:ascii="Arial" w:hAnsi="Arial" w:cs="Arial"/>
        </w:rPr>
        <w:t>осмотр;</w:t>
      </w:r>
    </w:p>
    <w:p w14:paraId="4B515063" w14:textId="6E221CD0" w:rsidR="008F0495" w:rsidRPr="00541FC7" w:rsidRDefault="000D66AF" w:rsidP="000D66AF">
      <w:pPr>
        <w:ind w:firstLine="540"/>
        <w:jc w:val="both"/>
        <w:rPr>
          <w:rFonts w:ascii="Arial" w:hAnsi="Arial" w:cs="Arial"/>
        </w:rPr>
      </w:pPr>
      <w:r>
        <w:rPr>
          <w:rFonts w:ascii="Arial" w:hAnsi="Arial" w:cs="Arial"/>
        </w:rPr>
        <w:t xml:space="preserve">2) </w:t>
      </w:r>
      <w:r w:rsidR="008F0495" w:rsidRPr="00541FC7">
        <w:rPr>
          <w:rFonts w:ascii="Arial" w:hAnsi="Arial" w:cs="Arial"/>
        </w:rPr>
        <w:t>инструментальное обследование (с применением видеозаписи).</w:t>
      </w:r>
    </w:p>
    <w:p w14:paraId="0985B338" w14:textId="77777777" w:rsidR="008F0495" w:rsidRPr="00541FC7" w:rsidRDefault="008F0495" w:rsidP="00086A6D">
      <w:pPr>
        <w:jc w:val="center"/>
        <w:rPr>
          <w:rFonts w:ascii="Arial" w:hAnsi="Arial" w:cs="Arial"/>
        </w:rPr>
      </w:pPr>
    </w:p>
    <w:p w14:paraId="6939293B" w14:textId="511DA639" w:rsidR="008F0495" w:rsidRPr="00E53D5E" w:rsidRDefault="00E53D5E" w:rsidP="00E53D5E">
      <w:pPr>
        <w:ind w:firstLine="567"/>
        <w:rPr>
          <w:rFonts w:ascii="Arial" w:hAnsi="Arial" w:cs="Arial"/>
        </w:rPr>
      </w:pPr>
      <w:r>
        <w:rPr>
          <w:rFonts w:ascii="Arial" w:hAnsi="Arial" w:cs="Arial"/>
          <w:b/>
          <w:bCs/>
        </w:rPr>
        <w:t xml:space="preserve">Статья 8. </w:t>
      </w:r>
      <w:r w:rsidRPr="00E53D5E">
        <w:rPr>
          <w:rFonts w:ascii="Arial" w:hAnsi="Arial" w:cs="Arial"/>
          <w:b/>
          <w:bCs/>
        </w:rPr>
        <w:t>Обжалование решений контрольных (надзорных) органов, действий (бездействия) их должностных лиц</w:t>
      </w:r>
    </w:p>
    <w:p w14:paraId="69B1166D" w14:textId="77777777" w:rsidR="00E53D5E" w:rsidRDefault="00792851" w:rsidP="00E53D5E">
      <w:pPr>
        <w:pStyle w:val="ConsPlusNormal"/>
        <w:ind w:firstLine="567"/>
        <w:jc w:val="both"/>
        <w:rPr>
          <w:rFonts w:ascii="Arial" w:hAnsi="Arial" w:cs="Arial"/>
        </w:rPr>
      </w:pPr>
      <w:r w:rsidRPr="00541FC7">
        <w:rPr>
          <w:rFonts w:ascii="Arial" w:hAnsi="Arial" w:cs="Arial"/>
        </w:rPr>
        <w:t xml:space="preserve">1. </w:t>
      </w:r>
      <w:r w:rsidR="00884970" w:rsidRPr="00541FC7">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6"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131EDD1B" w14:textId="77777777" w:rsidR="00E53D5E" w:rsidRDefault="00884970" w:rsidP="00E53D5E">
      <w:pPr>
        <w:pStyle w:val="ConsPlusNormal"/>
        <w:ind w:firstLine="567"/>
        <w:jc w:val="both"/>
        <w:rPr>
          <w:rFonts w:ascii="Arial" w:hAnsi="Arial" w:cs="Arial"/>
        </w:rPr>
      </w:pPr>
      <w:r w:rsidRPr="00541FC7">
        <w:rPr>
          <w:rFonts w:ascii="Arial" w:hAnsi="Arial" w:cs="Arial"/>
        </w:rPr>
        <w:t xml:space="preserve">Решения органа муниципального земельного контроля, действия (бездействие) их должностных лиц, осуществляющих </w:t>
      </w:r>
      <w:bookmarkStart w:id="10" w:name="_Hlk160633174"/>
      <w:r w:rsidRPr="00541FC7">
        <w:rPr>
          <w:rFonts w:ascii="Arial" w:hAnsi="Arial" w:cs="Arial"/>
        </w:rPr>
        <w:t>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w:t>
      </w:r>
      <w:bookmarkEnd w:id="10"/>
      <w:r w:rsidRPr="00541FC7">
        <w:rPr>
          <w:rFonts w:ascii="Arial" w:hAnsi="Arial" w:cs="Arial"/>
        </w:rPr>
        <w:t>,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6E1E51A" w:rsidR="00884970" w:rsidRPr="00541FC7" w:rsidRDefault="00643D6C" w:rsidP="00E53D5E">
      <w:pPr>
        <w:pStyle w:val="ConsPlusNormal"/>
        <w:ind w:firstLine="567"/>
        <w:jc w:val="both"/>
        <w:rPr>
          <w:rFonts w:ascii="Arial" w:hAnsi="Arial" w:cs="Arial"/>
        </w:rPr>
      </w:pPr>
      <w:r w:rsidRPr="00541FC7">
        <w:rPr>
          <w:rFonts w:ascii="Arial" w:hAnsi="Arial" w:cs="Arial"/>
        </w:rPr>
        <w:t>2</w:t>
      </w:r>
      <w:r w:rsidR="00884970" w:rsidRPr="00541FC7">
        <w:rPr>
          <w:rFonts w:ascii="Arial" w:hAnsi="Arial" w:cs="Arial"/>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22096A" w14:textId="1D92372F" w:rsidR="00884970" w:rsidRPr="00541FC7" w:rsidRDefault="00E53D5E" w:rsidP="00E20E3A">
      <w:pPr>
        <w:pStyle w:val="ConsPlusNormal"/>
        <w:ind w:firstLine="540"/>
        <w:jc w:val="both"/>
        <w:rPr>
          <w:rFonts w:ascii="Arial" w:hAnsi="Arial" w:cs="Arial"/>
        </w:rPr>
      </w:pPr>
      <w:r>
        <w:rPr>
          <w:rFonts w:ascii="Arial" w:hAnsi="Arial" w:cs="Arial"/>
        </w:rPr>
        <w:t>1</w:t>
      </w:r>
      <w:r w:rsidR="00884970" w:rsidRPr="00541FC7">
        <w:rPr>
          <w:rFonts w:ascii="Arial" w:hAnsi="Arial" w:cs="Arial"/>
        </w:rPr>
        <w:t>) решений о проведении контрольных мероприятий;</w:t>
      </w:r>
    </w:p>
    <w:p w14:paraId="0AD0003A" w14:textId="140C7AD6" w:rsidR="00884970" w:rsidRPr="00541FC7" w:rsidRDefault="00E53D5E" w:rsidP="00E20E3A">
      <w:pPr>
        <w:pStyle w:val="ConsPlusNormal"/>
        <w:ind w:firstLine="540"/>
        <w:jc w:val="both"/>
        <w:rPr>
          <w:rFonts w:ascii="Arial" w:hAnsi="Arial" w:cs="Arial"/>
        </w:rPr>
      </w:pPr>
      <w:r>
        <w:rPr>
          <w:rFonts w:ascii="Arial" w:hAnsi="Arial" w:cs="Arial"/>
        </w:rPr>
        <w:t>2</w:t>
      </w:r>
      <w:r w:rsidR="00884970" w:rsidRPr="00541FC7">
        <w:rPr>
          <w:rFonts w:ascii="Arial" w:hAnsi="Arial" w:cs="Arial"/>
        </w:rPr>
        <w:t>) актов контрольных мероприятий, предписаний об устранении выявленных нарушений;</w:t>
      </w:r>
    </w:p>
    <w:p w14:paraId="6AF517AE" w14:textId="77777777" w:rsidR="00E53D5E" w:rsidRDefault="00E53D5E" w:rsidP="00E53D5E">
      <w:pPr>
        <w:pStyle w:val="ConsPlusNormal"/>
        <w:ind w:firstLine="540"/>
        <w:jc w:val="both"/>
        <w:rPr>
          <w:rFonts w:ascii="Arial" w:hAnsi="Arial" w:cs="Arial"/>
        </w:rPr>
      </w:pPr>
      <w:r>
        <w:rPr>
          <w:rFonts w:ascii="Arial" w:hAnsi="Arial" w:cs="Arial"/>
        </w:rPr>
        <w:t>3</w:t>
      </w:r>
      <w:r w:rsidR="00884970" w:rsidRPr="00541FC7">
        <w:rPr>
          <w:rFonts w:ascii="Arial" w:hAnsi="Arial" w:cs="Arial"/>
        </w:rPr>
        <w:t>) действий (бездействия) должностных лиц органа муниципального земельного контроля в рамках контрольных мероприятий.</w:t>
      </w:r>
    </w:p>
    <w:p w14:paraId="3455A9E1" w14:textId="77777777" w:rsidR="00827F56" w:rsidRDefault="00643D6C" w:rsidP="00827F56">
      <w:pPr>
        <w:pStyle w:val="ConsPlusNormal"/>
        <w:ind w:firstLine="540"/>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0E311753"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6E9A680"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1E242E26"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9A49F48" w14:textId="77777777" w:rsidR="00827F56" w:rsidRDefault="00884970" w:rsidP="00827F56">
      <w:pPr>
        <w:pStyle w:val="ConsPlusNormal"/>
        <w:ind w:firstLine="540"/>
        <w:jc w:val="both"/>
        <w:rPr>
          <w:rFonts w:ascii="Arial" w:hAnsi="Arial" w:cs="Arial"/>
        </w:rPr>
      </w:pPr>
      <w:r w:rsidRPr="00541FC7">
        <w:rPr>
          <w:rFonts w:ascii="Arial" w:hAnsi="Arial" w:cs="Arial"/>
        </w:rPr>
        <w:lastRenderedPageBreak/>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1E6FBADC" w14:textId="77777777" w:rsidR="00827F56" w:rsidRDefault="00884970" w:rsidP="00827F56">
      <w:pPr>
        <w:pStyle w:val="ConsPlusNormal"/>
        <w:ind w:firstLine="540"/>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2726068B" w14:textId="77777777" w:rsidR="00827F56" w:rsidRDefault="00884970" w:rsidP="00827F56">
      <w:pPr>
        <w:pStyle w:val="ConsPlusNormal"/>
        <w:ind w:firstLine="540"/>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3F5864F" w14:textId="4A78B152" w:rsidR="00C62134" w:rsidRDefault="00884970" w:rsidP="00E20E3A">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рабочих дней со дня ее регистрации.</w:t>
      </w:r>
    </w:p>
    <w:p w14:paraId="13377EA5" w14:textId="77777777" w:rsidR="00975423" w:rsidRPr="00541FC7" w:rsidRDefault="00975423" w:rsidP="00E20E3A">
      <w:pPr>
        <w:pStyle w:val="ConsPlusNormal"/>
        <w:ind w:firstLine="540"/>
        <w:jc w:val="both"/>
        <w:rPr>
          <w:rFonts w:ascii="Arial" w:hAnsi="Arial" w:cs="Arial"/>
        </w:rPr>
      </w:pPr>
    </w:p>
    <w:p w14:paraId="68D821D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b/>
          <w:lang w:eastAsia="en-US"/>
        </w:rPr>
        <w:t>Статья 9. Ключевые показатели муниципального земельного контроля и их целевые значения</w:t>
      </w:r>
    </w:p>
    <w:p w14:paraId="248FF49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7E650FE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В систему показателей результативности и эффективности деятельности входят:</w:t>
      </w:r>
    </w:p>
    <w:p w14:paraId="6326909D"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E6845B3"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C9CECF4" w14:textId="7AB9FA02" w:rsidR="00C42232" w:rsidRPr="00495543" w:rsidRDefault="00975423" w:rsidP="00975423">
      <w:pPr>
        <w:ind w:firstLine="567"/>
        <w:jc w:val="both"/>
        <w:rPr>
          <w:rFonts w:ascii="Arial" w:eastAsia="Calibri" w:hAnsi="Arial" w:cs="Arial"/>
          <w:color w:val="000000" w:themeColor="text1"/>
          <w:lang w:eastAsia="en-US"/>
        </w:rPr>
      </w:pPr>
      <w:r w:rsidRPr="00975423">
        <w:rPr>
          <w:rFonts w:ascii="Arial" w:eastAsia="Calibri" w:hAnsi="Arial" w:cs="Arial"/>
          <w:lang w:eastAsia="en-US"/>
        </w:rPr>
        <w:t xml:space="preserve">3) Ключевые показатели муниципального земельного контроля и их целевые значения представлены в </w:t>
      </w:r>
      <w:r w:rsidR="00F434AB" w:rsidRPr="00495543">
        <w:rPr>
          <w:rFonts w:ascii="Arial" w:eastAsia="Calibri" w:hAnsi="Arial" w:cs="Arial"/>
          <w:color w:val="000000" w:themeColor="text1"/>
          <w:lang w:eastAsia="en-US"/>
        </w:rPr>
        <w:t>Приложении 3</w:t>
      </w:r>
      <w:r w:rsidRPr="00495543">
        <w:rPr>
          <w:rFonts w:ascii="Arial" w:eastAsia="Calibri" w:hAnsi="Arial" w:cs="Arial"/>
          <w:color w:val="000000" w:themeColor="text1"/>
          <w:lang w:eastAsia="en-US"/>
        </w:rPr>
        <w:t>.</w:t>
      </w:r>
    </w:p>
    <w:p w14:paraId="61C67FEC" w14:textId="77777777" w:rsidR="00975423" w:rsidRDefault="00975423" w:rsidP="00C42232">
      <w:pPr>
        <w:jc w:val="both"/>
        <w:rPr>
          <w:rFonts w:ascii="Arial" w:hAnsi="Arial" w:cs="Arial"/>
          <w:lang w:val="en-US"/>
        </w:rPr>
      </w:pPr>
    </w:p>
    <w:p w14:paraId="63D95EB0" w14:textId="77777777" w:rsidR="00827A9D" w:rsidRPr="00827A9D" w:rsidRDefault="00827A9D" w:rsidP="00C42232">
      <w:pPr>
        <w:jc w:val="both"/>
        <w:rPr>
          <w:rFonts w:ascii="Arial" w:hAnsi="Arial" w:cs="Arial"/>
          <w:lang w:val="en-US"/>
        </w:rPr>
      </w:pPr>
    </w:p>
    <w:p w14:paraId="4B3B0FED" w14:textId="77777777" w:rsidR="00C42232" w:rsidRPr="003E3890" w:rsidRDefault="00C42232" w:rsidP="00C42232">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proofErr w:type="spellStart"/>
      <w:r>
        <w:rPr>
          <w:rFonts w:ascii="Arial" w:hAnsi="Arial" w:cs="Arial"/>
        </w:rPr>
        <w:t>ВрИП</w:t>
      </w:r>
      <w:proofErr w:type="spellEnd"/>
      <w:r>
        <w:rPr>
          <w:rFonts w:ascii="Arial" w:hAnsi="Arial" w:cs="Arial"/>
        </w:rPr>
        <w:t xml:space="preserve"> </w:t>
      </w:r>
      <w:r w:rsidRPr="003E3890">
        <w:rPr>
          <w:rFonts w:ascii="Arial" w:hAnsi="Arial" w:cs="Arial"/>
        </w:rPr>
        <w:t>Глав</w:t>
      </w:r>
      <w:r>
        <w:rPr>
          <w:rFonts w:ascii="Arial" w:hAnsi="Arial" w:cs="Arial"/>
        </w:rPr>
        <w:t>ы</w:t>
      </w:r>
      <w:r w:rsidRPr="003E3890">
        <w:rPr>
          <w:rFonts w:ascii="Arial" w:hAnsi="Arial" w:cs="Arial"/>
        </w:rPr>
        <w:t xml:space="preserve"> </w:t>
      </w:r>
    </w:p>
    <w:p w14:paraId="33DED549" w14:textId="77777777" w:rsidR="00C42232" w:rsidRPr="003E3890" w:rsidRDefault="00C42232" w:rsidP="00C42232">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06A9115D" w14:textId="77777777" w:rsidR="00C42232" w:rsidRPr="003E3890" w:rsidRDefault="00C42232" w:rsidP="00C42232">
      <w:pPr>
        <w:ind w:firstLine="567"/>
        <w:jc w:val="both"/>
        <w:rPr>
          <w:rFonts w:ascii="Arial" w:hAnsi="Arial" w:cs="Arial"/>
        </w:rPr>
      </w:pPr>
    </w:p>
    <w:p w14:paraId="1F0BC6F9" w14:textId="541AC3DC" w:rsidR="00C42232" w:rsidRDefault="00C42232" w:rsidP="00C42232">
      <w:pPr>
        <w:ind w:firstLine="567"/>
        <w:jc w:val="both"/>
        <w:rPr>
          <w:rFonts w:ascii="Arial" w:hAnsi="Arial" w:cs="Arial"/>
          <w:lang w:val="en-US"/>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66991F87" w14:textId="77777777" w:rsidR="00827A9D" w:rsidRPr="00827A9D" w:rsidRDefault="00827A9D" w:rsidP="00C42232">
      <w:pPr>
        <w:ind w:firstLine="567"/>
        <w:jc w:val="both"/>
        <w:rPr>
          <w:rFonts w:ascii="Arial" w:hAnsi="Arial" w:cs="Arial"/>
          <w:lang w:val="en-US"/>
        </w:rPr>
      </w:pPr>
    </w:p>
    <w:p w14:paraId="35BE3E0A" w14:textId="05647128" w:rsidR="00C42232" w:rsidRDefault="00C42232" w:rsidP="00C42232">
      <w:pPr>
        <w:jc w:val="both"/>
        <w:rPr>
          <w:rFonts w:ascii="Arial" w:hAnsi="Arial" w:cs="Arial"/>
          <w:lang w:val="en-US"/>
        </w:rPr>
      </w:pPr>
      <w:r w:rsidRPr="003E3890">
        <w:rPr>
          <w:rFonts w:ascii="Arial" w:hAnsi="Arial" w:cs="Arial"/>
        </w:rPr>
        <w:t xml:space="preserve">        «</w:t>
      </w:r>
      <w:r w:rsidR="007C3370">
        <w:rPr>
          <w:rFonts w:ascii="Arial" w:hAnsi="Arial" w:cs="Arial"/>
        </w:rPr>
        <w:t>11</w:t>
      </w:r>
      <w:r w:rsidRPr="003E3890">
        <w:rPr>
          <w:rFonts w:ascii="Arial" w:hAnsi="Arial" w:cs="Arial"/>
        </w:rPr>
        <w:t xml:space="preserve">» </w:t>
      </w:r>
      <w:r>
        <w:rPr>
          <w:rFonts w:ascii="Arial" w:hAnsi="Arial" w:cs="Arial"/>
        </w:rPr>
        <w:t>1</w:t>
      </w:r>
      <w:r w:rsidR="007B18F0">
        <w:rPr>
          <w:rFonts w:ascii="Arial" w:hAnsi="Arial" w:cs="Arial"/>
        </w:rPr>
        <w:t>1</w:t>
      </w:r>
      <w:r>
        <w:rPr>
          <w:rFonts w:ascii="Arial" w:hAnsi="Arial" w:cs="Arial"/>
        </w:rPr>
        <w:t>.</w:t>
      </w:r>
      <w:r w:rsidRPr="003E3890">
        <w:rPr>
          <w:rFonts w:ascii="Arial" w:hAnsi="Arial" w:cs="Arial"/>
        </w:rPr>
        <w:t xml:space="preserve"> 2021 г.</w:t>
      </w:r>
    </w:p>
    <w:p w14:paraId="520A2C40" w14:textId="77777777" w:rsidR="00827A9D" w:rsidRDefault="00827A9D" w:rsidP="00C42232">
      <w:pPr>
        <w:jc w:val="both"/>
        <w:rPr>
          <w:rFonts w:ascii="Arial" w:hAnsi="Arial" w:cs="Arial"/>
          <w:lang w:val="en-US"/>
        </w:rPr>
      </w:pPr>
    </w:p>
    <w:p w14:paraId="66A7E087" w14:textId="77777777" w:rsidR="00827A9D" w:rsidRDefault="00827A9D" w:rsidP="00C42232">
      <w:pPr>
        <w:jc w:val="both"/>
        <w:rPr>
          <w:rFonts w:ascii="Arial" w:hAnsi="Arial" w:cs="Arial"/>
          <w:lang w:val="en-US"/>
        </w:rPr>
      </w:pPr>
    </w:p>
    <w:p w14:paraId="08B7CE8C" w14:textId="77777777" w:rsidR="00827A9D" w:rsidRPr="00827A9D" w:rsidRDefault="00827A9D" w:rsidP="00C42232">
      <w:pPr>
        <w:jc w:val="both"/>
        <w:rPr>
          <w:rFonts w:ascii="Arial" w:hAnsi="Arial" w:cs="Arial"/>
          <w:lang w:val="en-US"/>
        </w:rPr>
      </w:pPr>
    </w:p>
    <w:p w14:paraId="35DCDF2C" w14:textId="0A09C55A" w:rsidR="00AC0573" w:rsidRPr="00AC0573" w:rsidRDefault="00AC0573" w:rsidP="00AC0573">
      <w:pPr>
        <w:autoSpaceDE w:val="0"/>
        <w:autoSpaceDN w:val="0"/>
        <w:adjustRightInd w:val="0"/>
        <w:ind w:firstLine="708"/>
        <w:jc w:val="both"/>
        <w:rPr>
          <w:rFonts w:ascii="Arial" w:hAnsi="Arial" w:cs="Arial"/>
        </w:rPr>
      </w:pPr>
      <w:bookmarkStart w:id="11" w:name="_Hlk87358481"/>
      <w:bookmarkStart w:id="12" w:name="_Hlk87358341"/>
      <w:r w:rsidRPr="00AC0573">
        <w:rPr>
          <w:rFonts w:ascii="Arial" w:hAnsi="Arial" w:cs="Arial"/>
          <w:color w:val="000000"/>
        </w:rPr>
        <w:t xml:space="preserve">Принято решением Совета депутатов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 xml:space="preserve">городского округа Лобня Московской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области от 10.11.2021 № 61/5</w:t>
      </w:r>
    </w:p>
    <w:p w14:paraId="50FDDB8F" w14:textId="77777777" w:rsidR="00AC0573" w:rsidRDefault="00AC0573">
      <w:pPr>
        <w:spacing w:after="160" w:line="259" w:lineRule="auto"/>
        <w:rPr>
          <w:rFonts w:ascii="Arial" w:eastAsiaTheme="minorEastAsia" w:hAnsi="Arial" w:cs="Arial"/>
        </w:rPr>
      </w:pPr>
      <w:r>
        <w:rPr>
          <w:rFonts w:ascii="Arial" w:hAnsi="Arial" w:cs="Arial"/>
        </w:rPr>
        <w:br w:type="page"/>
      </w:r>
    </w:p>
    <w:p w14:paraId="25582E8D" w14:textId="08C38CD1" w:rsidR="00006E38" w:rsidRPr="00541FC7" w:rsidRDefault="00006E38" w:rsidP="00827F56">
      <w:pPr>
        <w:pStyle w:val="ConsPlusNormal"/>
        <w:spacing w:line="240" w:lineRule="exact"/>
        <w:ind w:left="4956"/>
        <w:outlineLvl w:val="1"/>
        <w:rPr>
          <w:rFonts w:ascii="Arial" w:hAnsi="Arial" w:cs="Arial"/>
        </w:rPr>
      </w:pPr>
      <w:r w:rsidRPr="00541FC7">
        <w:rPr>
          <w:rFonts w:ascii="Arial" w:hAnsi="Arial" w:cs="Arial"/>
        </w:rPr>
        <w:lastRenderedPageBreak/>
        <w:t>Приложение</w:t>
      </w:r>
      <w:r w:rsidR="00975423">
        <w:rPr>
          <w:rFonts w:ascii="Arial" w:hAnsi="Arial" w:cs="Arial"/>
        </w:rPr>
        <w:t xml:space="preserve"> </w:t>
      </w:r>
      <w:r w:rsidR="00F434AB" w:rsidRPr="00495543">
        <w:rPr>
          <w:rFonts w:ascii="Arial" w:hAnsi="Arial" w:cs="Arial"/>
          <w:color w:val="000000" w:themeColor="text1"/>
        </w:rPr>
        <w:t>1</w:t>
      </w:r>
      <w:r w:rsidRPr="00541FC7">
        <w:rPr>
          <w:rFonts w:ascii="Arial" w:hAnsi="Arial" w:cs="Arial"/>
        </w:rPr>
        <w:t xml:space="preserve"> к Положению </w:t>
      </w:r>
      <w:r w:rsidR="00827F56">
        <w:rPr>
          <w:rFonts w:ascii="Arial" w:hAnsi="Arial" w:cs="Arial"/>
        </w:rPr>
        <w:t>«</w:t>
      </w:r>
      <w:bookmarkStart w:id="13" w:name="_Hlk89943067"/>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bookmarkEnd w:id="13"/>
      <w:r w:rsidR="00827F56">
        <w:rPr>
          <w:rFonts w:ascii="Arial" w:hAnsi="Arial" w:cs="Arial"/>
        </w:rPr>
        <w:t>»</w:t>
      </w:r>
      <w:bookmarkEnd w:id="11"/>
    </w:p>
    <w:bookmarkEnd w:id="12"/>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 xml:space="preserve">определения </w:t>
      </w:r>
      <w:proofErr w:type="spellStart"/>
      <w:r w:rsidR="00955C44" w:rsidRPr="00541FC7">
        <w:t>приоритизации</w:t>
      </w:r>
      <w:proofErr w:type="spellEnd"/>
      <w:r w:rsidR="00955C44" w:rsidRPr="00541FC7">
        <w:t xml:space="preserve">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00A96BBB" w:rsidRPr="00541FC7">
        <w:rPr>
          <w:rFonts w:ascii="Arial" w:hAnsi="Arial" w:cs="Arial"/>
        </w:rPr>
        <w:t>приоритизации</w:t>
      </w:r>
      <w:proofErr w:type="spellEnd"/>
      <w:r w:rsidR="00A96BBB" w:rsidRPr="00541FC7">
        <w:rPr>
          <w:rFonts w:ascii="Arial" w:hAnsi="Arial" w:cs="Arial"/>
        </w:rPr>
        <w:t xml:space="preserve">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w:t>
      </w:r>
      <w:proofErr w:type="spellStart"/>
      <w:r w:rsidRPr="00541FC7">
        <w:rPr>
          <w:rFonts w:ascii="Arial" w:hAnsi="Arial" w:cs="Arial"/>
        </w:rPr>
        <w:t>приоритизации</w:t>
      </w:r>
      <w:proofErr w:type="spellEnd"/>
      <w:r w:rsidRPr="00541FC7">
        <w:rPr>
          <w:rFonts w:ascii="Arial" w:hAnsi="Arial" w:cs="Arial"/>
        </w:rPr>
        <w:t xml:space="preserve">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w:t>
      </w:r>
      <w:proofErr w:type="spellStart"/>
      <w:r w:rsidRPr="00541FC7">
        <w:rPr>
          <w:rFonts w:ascii="Arial" w:hAnsi="Arial" w:cs="Arial"/>
        </w:rPr>
        <w:t>Vn</w:t>
      </w:r>
      <w:proofErr w:type="spellEnd"/>
      <w:r w:rsidRPr="00541FC7">
        <w:rPr>
          <w:rFonts w:ascii="Arial" w:hAnsi="Arial" w:cs="Arial"/>
        </w:rPr>
        <w:t>*</w:t>
      </w:r>
      <w:proofErr w:type="spellStart"/>
      <w:r w:rsidRPr="00541FC7">
        <w:rPr>
          <w:rFonts w:ascii="Arial" w:hAnsi="Arial" w:cs="Arial"/>
        </w:rPr>
        <w:t>vn</w:t>
      </w:r>
      <w:proofErr w:type="spellEnd"/>
      <w:proofErr w:type="gramStart"/>
      <w:r w:rsidRPr="00541FC7">
        <w:rPr>
          <w:rFonts w:ascii="Arial" w:hAnsi="Arial" w:cs="Arial"/>
        </w:rPr>
        <w:t>))*</w:t>
      </w:r>
      <w:proofErr w:type="gramEnd"/>
      <w:r w:rsidRPr="00541FC7">
        <w:rPr>
          <w:rFonts w:ascii="Arial" w:hAnsi="Arial" w:cs="Arial"/>
        </w:rPr>
        <w:t xml:space="preserve">K1, где </w:t>
      </w:r>
      <w:proofErr w:type="spellStart"/>
      <w:r w:rsidRPr="00541FC7">
        <w:rPr>
          <w:rFonts w:ascii="Arial" w:hAnsi="Arial" w:cs="Arial"/>
        </w:rPr>
        <w:t>Vn</w:t>
      </w:r>
      <w:proofErr w:type="spellEnd"/>
      <w:r w:rsidRPr="00541FC7">
        <w:rPr>
          <w:rFonts w:ascii="Arial" w:hAnsi="Arial" w:cs="Arial"/>
        </w:rPr>
        <w:t xml:space="preserve"> – максимальный вес критерия, </w:t>
      </w:r>
      <w:proofErr w:type="spellStart"/>
      <w:r w:rsidRPr="00541FC7">
        <w:rPr>
          <w:rFonts w:ascii="Arial" w:hAnsi="Arial" w:cs="Arial"/>
        </w:rPr>
        <w:t>vn</w:t>
      </w:r>
      <w:proofErr w:type="spellEnd"/>
      <w:r w:rsidRPr="00541FC7">
        <w:rPr>
          <w:rFonts w:ascii="Arial" w:hAnsi="Arial" w:cs="Arial"/>
        </w:rPr>
        <w:t xml:space="preserve">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proofErr w:type="spellStart"/>
      <w:r w:rsidR="00FC1498" w:rsidRPr="00541FC7">
        <w:rPr>
          <w:rFonts w:ascii="Arial" w:hAnsi="Arial" w:cs="Arial"/>
        </w:rPr>
        <w:t>приоритизации</w:t>
      </w:r>
      <w:proofErr w:type="spellEnd"/>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E971A2">
          <w:headerReference w:type="default" r:id="rId27"/>
          <w:footerReference w:type="default" r:id="rId28"/>
          <w:pgSz w:w="11906" w:h="16838"/>
          <w:pgMar w:top="568" w:right="850" w:bottom="426"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40F749C6" w:rsidR="00975423" w:rsidRDefault="00006E38" w:rsidP="0051729F">
      <w:pPr>
        <w:autoSpaceDE w:val="0"/>
        <w:autoSpaceDN w:val="0"/>
        <w:adjustRightInd w:val="0"/>
        <w:ind w:firstLine="567"/>
        <w:jc w:val="both"/>
        <w:rPr>
          <w:rFonts w:ascii="Arial" w:hAnsi="Arial" w:cs="Arial"/>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p w14:paraId="69D61868" w14:textId="77777777" w:rsidR="00975423" w:rsidRDefault="00975423">
      <w:pPr>
        <w:spacing w:after="160" w:line="259" w:lineRule="auto"/>
        <w:rPr>
          <w:rFonts w:ascii="Arial" w:hAnsi="Arial" w:cs="Arial"/>
        </w:rPr>
      </w:pPr>
      <w:r>
        <w:rPr>
          <w:rFonts w:ascii="Arial" w:hAnsi="Arial" w:cs="Arial"/>
        </w:rPr>
        <w:br w:type="page"/>
      </w:r>
    </w:p>
    <w:p w14:paraId="7C5939FC" w14:textId="77777777" w:rsidR="00975423" w:rsidRDefault="00975423" w:rsidP="0051729F">
      <w:pPr>
        <w:autoSpaceDE w:val="0"/>
        <w:autoSpaceDN w:val="0"/>
        <w:adjustRightInd w:val="0"/>
        <w:ind w:firstLine="567"/>
        <w:jc w:val="both"/>
        <w:rPr>
          <w:rFonts w:ascii="Arial" w:hAnsi="Arial" w:cs="Arial"/>
        </w:rPr>
        <w:sectPr w:rsidR="00975423" w:rsidSect="00E971A2">
          <w:pgSz w:w="16838" w:h="11906" w:orient="landscape"/>
          <w:pgMar w:top="1134" w:right="709" w:bottom="850" w:left="284" w:header="708" w:footer="708" w:gutter="0"/>
          <w:cols w:space="708"/>
          <w:titlePg/>
          <w:docGrid w:linePitch="360"/>
        </w:sectPr>
      </w:pPr>
    </w:p>
    <w:p w14:paraId="5D58CDC1" w14:textId="77777777" w:rsidR="00975423" w:rsidRDefault="00975423" w:rsidP="00975423">
      <w:pPr>
        <w:tabs>
          <w:tab w:val="left" w:pos="900"/>
        </w:tabs>
        <w:ind w:left="1416"/>
        <w:jc w:val="right"/>
      </w:pPr>
      <w:r>
        <w:lastRenderedPageBreak/>
        <w:tab/>
      </w:r>
      <w:r>
        <w:tab/>
      </w:r>
      <w:r>
        <w:tab/>
      </w:r>
      <w:r>
        <w:tab/>
      </w:r>
      <w:r>
        <w:tab/>
      </w:r>
      <w:r>
        <w:tab/>
      </w:r>
    </w:p>
    <w:p w14:paraId="513ED8A5" w14:textId="1485C15F" w:rsidR="00975423" w:rsidRPr="00321093" w:rsidRDefault="00975423" w:rsidP="00975423">
      <w:pPr>
        <w:tabs>
          <w:tab w:val="left" w:pos="900"/>
        </w:tabs>
        <w:ind w:left="2124"/>
        <w:jc w:val="right"/>
        <w:rPr>
          <w:rFonts w:ascii="Arial" w:hAnsi="Arial" w:cs="Arial"/>
        </w:rPr>
      </w:pPr>
      <w:r w:rsidRPr="00495543">
        <w:rPr>
          <w:rFonts w:ascii="Arial" w:hAnsi="Arial" w:cs="Arial"/>
          <w:color w:val="000000" w:themeColor="text1"/>
        </w:rPr>
        <w:t xml:space="preserve">Приложение </w:t>
      </w:r>
      <w:r w:rsidR="00F434AB" w:rsidRPr="00495543">
        <w:rPr>
          <w:rFonts w:ascii="Arial" w:hAnsi="Arial" w:cs="Arial"/>
          <w:color w:val="000000" w:themeColor="text1"/>
        </w:rPr>
        <w:t>2</w:t>
      </w:r>
      <w:r w:rsidRPr="00321093">
        <w:rPr>
          <w:rFonts w:ascii="Arial" w:hAnsi="Arial" w:cs="Arial"/>
        </w:rPr>
        <w:t xml:space="preserve"> к Положению «О</w:t>
      </w:r>
      <w:r w:rsidR="00321093" w:rsidRPr="00321093">
        <w:rPr>
          <w:rFonts w:ascii="Arial" w:hAnsi="Arial" w:cs="Arial"/>
        </w:rPr>
        <w:t xml:space="preserve"> </w:t>
      </w:r>
      <w:r w:rsidRPr="00321093">
        <w:rPr>
          <w:rFonts w:ascii="Arial" w:hAnsi="Arial" w:cs="Arial"/>
        </w:rPr>
        <w:t xml:space="preserve">муниципальном </w:t>
      </w:r>
    </w:p>
    <w:p w14:paraId="4DE45809" w14:textId="627A5E96" w:rsidR="00321093" w:rsidRPr="00321093" w:rsidRDefault="00321093" w:rsidP="00975423">
      <w:pPr>
        <w:tabs>
          <w:tab w:val="left" w:pos="900"/>
        </w:tabs>
        <w:ind w:left="2124"/>
        <w:jc w:val="right"/>
        <w:rPr>
          <w:rFonts w:ascii="Arial" w:hAnsi="Arial" w:cs="Arial"/>
        </w:rPr>
      </w:pPr>
      <w:r w:rsidRPr="00321093">
        <w:rPr>
          <w:rFonts w:ascii="Arial" w:hAnsi="Arial" w:cs="Arial"/>
        </w:rPr>
        <w:tab/>
      </w:r>
      <w:r w:rsidRPr="00321093">
        <w:rPr>
          <w:rFonts w:ascii="Arial" w:hAnsi="Arial" w:cs="Arial"/>
        </w:rPr>
        <w:tab/>
      </w:r>
      <w:r w:rsidRPr="00321093">
        <w:rPr>
          <w:rFonts w:ascii="Arial" w:hAnsi="Arial" w:cs="Arial"/>
        </w:rPr>
        <w:tab/>
      </w:r>
      <w:r w:rsidR="00975423" w:rsidRPr="00321093">
        <w:rPr>
          <w:rFonts w:ascii="Arial" w:hAnsi="Arial" w:cs="Arial"/>
        </w:rPr>
        <w:t>земельном контроле на территории городского округа Лобня»</w:t>
      </w:r>
    </w:p>
    <w:p w14:paraId="4DDA1D11" w14:textId="11D5B097" w:rsidR="00975423" w:rsidRPr="00321093" w:rsidRDefault="00975423" w:rsidP="00975423">
      <w:pPr>
        <w:tabs>
          <w:tab w:val="left" w:pos="900"/>
        </w:tabs>
        <w:ind w:left="2124"/>
        <w:jc w:val="right"/>
        <w:rPr>
          <w:rFonts w:ascii="Arial" w:hAnsi="Arial" w:cs="Arial"/>
        </w:rPr>
      </w:pPr>
      <w:r w:rsidRPr="00321093">
        <w:rPr>
          <w:rFonts w:ascii="Arial" w:hAnsi="Arial" w:cs="Arial"/>
        </w:rPr>
        <w:tab/>
      </w:r>
    </w:p>
    <w:p w14:paraId="439A04AB" w14:textId="515D82E5" w:rsidR="00975423" w:rsidRPr="00321093" w:rsidRDefault="00975423" w:rsidP="00975423">
      <w:pPr>
        <w:tabs>
          <w:tab w:val="left" w:pos="567"/>
        </w:tabs>
        <w:jc w:val="center"/>
        <w:rPr>
          <w:rFonts w:ascii="Arial" w:hAnsi="Arial" w:cs="Arial"/>
          <w:b/>
        </w:rPr>
      </w:pPr>
      <w:r w:rsidRPr="00321093">
        <w:rPr>
          <w:rFonts w:ascii="Arial" w:hAnsi="Arial" w:cs="Arial"/>
          <w:b/>
        </w:rPr>
        <w:t xml:space="preserve">Индикаторы риска нарушения обязательных требований, используемые для определения необходимости проведения </w:t>
      </w:r>
      <w:r w:rsidR="00F333EA" w:rsidRPr="00827A9D">
        <w:rPr>
          <w:rFonts w:ascii="Arial" w:hAnsi="Arial" w:cs="Arial"/>
          <w:b/>
          <w:bCs/>
          <w:color w:val="000000" w:themeColor="text1"/>
        </w:rPr>
        <w:t>внепланового контрольного (надзорного) мероприятия</w:t>
      </w:r>
      <w:r w:rsidR="00F333EA" w:rsidRPr="00321093">
        <w:rPr>
          <w:rFonts w:ascii="Arial" w:hAnsi="Arial" w:cs="Arial"/>
          <w:b/>
        </w:rPr>
        <w:t xml:space="preserve"> </w:t>
      </w:r>
      <w:r w:rsidRPr="00321093">
        <w:rPr>
          <w:rFonts w:ascii="Arial" w:hAnsi="Arial" w:cs="Arial"/>
          <w:b/>
        </w:rPr>
        <w:t>при осуществлении муниципального земельного контроля на территории городского округа Лобня</w:t>
      </w:r>
    </w:p>
    <w:p w14:paraId="06B1F8C1" w14:textId="77777777" w:rsidR="00975423" w:rsidRPr="00321093" w:rsidRDefault="00975423" w:rsidP="00975423">
      <w:pPr>
        <w:jc w:val="both"/>
        <w:rPr>
          <w:rFonts w:ascii="Arial" w:hAnsi="Arial" w:cs="Arial"/>
        </w:rPr>
      </w:pPr>
    </w:p>
    <w:p w14:paraId="74A0B56A"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545C9147"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r>
      <w:r w:rsidRPr="00321093">
        <w:rPr>
          <w:rFonts w:ascii="Arial" w:hAnsi="Arial" w:cs="Arial"/>
        </w:rPr>
        <w:br/>
        <w:t>с правообладателем земельного участка</w:t>
      </w:r>
      <w:r w:rsidRPr="00702227">
        <w:rPr>
          <w:rFonts w:ascii="Arial" w:hAnsi="Arial" w:cs="Arial"/>
        </w:rPr>
        <w:t xml:space="preserve">,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30" w:history="1">
        <w:r w:rsidRPr="00702227">
          <w:rPr>
            <w:rStyle w:val="af"/>
            <w:rFonts w:ascii="Arial" w:hAnsi="Arial" w:cs="Arial"/>
            <w:color w:val="auto"/>
            <w:u w:val="none"/>
          </w:rPr>
          <w:t>Приказом</w:t>
        </w:r>
      </w:hyperlink>
      <w:r w:rsidRPr="00702227">
        <w:rPr>
          <w:rFonts w:ascii="Arial" w:hAnsi="Arial" w:cs="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w:t>
      </w:r>
      <w:r w:rsidRPr="00321093">
        <w:rPr>
          <w:rFonts w:ascii="Arial" w:hAnsi="Arial" w:cs="Arial"/>
        </w:rPr>
        <w:t>или объекта незавершенного строительства на земельном участке, а также требований к определению площади здания, сооружения, помещения, машину-места».</w:t>
      </w:r>
    </w:p>
    <w:p w14:paraId="7E3E2EAD" w14:textId="5D9EDED5" w:rsidR="00975423" w:rsidRPr="00321093" w:rsidRDefault="00975423" w:rsidP="00975423">
      <w:pPr>
        <w:tabs>
          <w:tab w:val="left" w:pos="567"/>
        </w:tabs>
        <w:ind w:firstLine="567"/>
        <w:jc w:val="both"/>
        <w:rPr>
          <w:rFonts w:ascii="Arial" w:hAnsi="Arial" w:cs="Arial"/>
        </w:rPr>
      </w:pPr>
      <w:r w:rsidRPr="00321093">
        <w:rPr>
          <w:rFonts w:ascii="Arial" w:hAnsi="Arial" w:cs="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w:t>
      </w:r>
      <w:r w:rsidR="00321093">
        <w:rPr>
          <w:rFonts w:ascii="Arial" w:hAnsi="Arial" w:cs="Arial"/>
        </w:rPr>
        <w:t xml:space="preserve"> </w:t>
      </w:r>
      <w:r w:rsidRPr="00321093">
        <w:rPr>
          <w:rFonts w:ascii="Arial" w:hAnsi="Arial" w:cs="Arial"/>
        </w:rPr>
        <w:t>недвижимости.</w:t>
      </w:r>
    </w:p>
    <w:p w14:paraId="3291938A" w14:textId="0B902478" w:rsidR="00975423" w:rsidRPr="00321093" w:rsidRDefault="00975423" w:rsidP="00975423">
      <w:pPr>
        <w:tabs>
          <w:tab w:val="left" w:pos="567"/>
        </w:tabs>
        <w:ind w:firstLine="567"/>
        <w:jc w:val="both"/>
        <w:rPr>
          <w:rFonts w:ascii="Arial" w:hAnsi="Arial" w:cs="Arial"/>
        </w:rPr>
      </w:pPr>
      <w:r w:rsidRPr="00321093">
        <w:rPr>
          <w:rFonts w:ascii="Arial" w:hAnsi="Arial" w:cs="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w:t>
      </w:r>
      <w:r w:rsidR="00321093">
        <w:rPr>
          <w:rFonts w:ascii="Arial" w:hAnsi="Arial" w:cs="Arial"/>
        </w:rPr>
        <w:t xml:space="preserve"> </w:t>
      </w:r>
      <w:r w:rsidRPr="00321093">
        <w:rPr>
          <w:rFonts w:ascii="Arial" w:hAnsi="Arial" w:cs="Arial"/>
        </w:rPr>
        <w:t>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15D5F62B" w14:textId="32D76B12" w:rsidR="00975423" w:rsidRPr="00321093" w:rsidRDefault="00975423" w:rsidP="00975423">
      <w:pPr>
        <w:tabs>
          <w:tab w:val="left" w:pos="567"/>
        </w:tabs>
        <w:ind w:firstLine="567"/>
        <w:jc w:val="both"/>
        <w:rPr>
          <w:rFonts w:ascii="Arial" w:hAnsi="Arial" w:cs="Arial"/>
        </w:rPr>
      </w:pPr>
      <w:r w:rsidRPr="00321093">
        <w:rPr>
          <w:rFonts w:ascii="Arial" w:hAnsi="Arial" w:cs="Arial"/>
        </w:rPr>
        <w:tab/>
        <w:t>5. Наличие на земельном участке специализированной техники, используемой для снятия и (или) перемещения плодородного слоя почвы.</w:t>
      </w:r>
    </w:p>
    <w:p w14:paraId="4C518BB7" w14:textId="055B401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6. Признаки негативных процессов на земельном участке, влияющих </w:t>
      </w:r>
      <w:r w:rsidRPr="00321093">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38D85DF" w14:textId="02E8E986" w:rsidR="00827A9D" w:rsidRPr="00827A9D" w:rsidRDefault="00827A9D" w:rsidP="00975423">
      <w:pPr>
        <w:tabs>
          <w:tab w:val="left" w:pos="567"/>
        </w:tabs>
        <w:ind w:firstLine="567"/>
        <w:jc w:val="both"/>
        <w:rPr>
          <w:rFonts w:ascii="Arial" w:hAnsi="Arial" w:cs="Arial"/>
          <w:color w:val="000000" w:themeColor="text1"/>
        </w:rPr>
      </w:pPr>
      <w:r w:rsidRPr="00827A9D">
        <w:rPr>
          <w:rFonts w:ascii="Arial" w:hAnsi="Arial" w:cs="Arial"/>
          <w:color w:val="000000" w:themeColor="text1"/>
        </w:rPr>
        <w:t>7. Зарастание земель сельскохозяйственного назначения сорной растительностью (или) древесно-кустарниковой растительностью (в том числе борщевиком Сосновского),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45E681EE" w14:textId="4C7E4DFD" w:rsidR="00321093" w:rsidRPr="00702227" w:rsidRDefault="0005392E" w:rsidP="00975423">
      <w:pPr>
        <w:tabs>
          <w:tab w:val="left" w:pos="567"/>
        </w:tabs>
        <w:ind w:firstLine="567"/>
        <w:jc w:val="both"/>
        <w:rPr>
          <w:rFonts w:ascii="Arial" w:hAnsi="Arial" w:cs="Arial"/>
          <w:color w:val="00B0F0"/>
        </w:rPr>
      </w:pPr>
      <w:r w:rsidRPr="00827A9D">
        <w:rPr>
          <w:rFonts w:ascii="Arial" w:hAnsi="Arial" w:cs="Arial"/>
          <w:color w:val="00B0F0"/>
        </w:rPr>
        <w:t xml:space="preserve">8. </w:t>
      </w:r>
      <w:r w:rsidR="00702227" w:rsidRPr="00702227">
        <w:rPr>
          <w:rFonts w:ascii="Arial" w:hAnsi="Arial" w:cs="Arial"/>
          <w:i/>
          <w:iCs/>
          <w:color w:val="00B0F0"/>
          <w:sz w:val="20"/>
          <w:szCs w:val="20"/>
        </w:rPr>
        <w:t>пункт 8 утратил силу (решение Совета депутатов г.о. Лобня от 26.03.2024 № 34/53)</w:t>
      </w:r>
    </w:p>
    <w:p w14:paraId="73FF71AE" w14:textId="517C625F" w:rsidR="0005392E" w:rsidRDefault="0005392E" w:rsidP="00975423">
      <w:pPr>
        <w:tabs>
          <w:tab w:val="left" w:pos="567"/>
        </w:tabs>
        <w:ind w:firstLine="567"/>
        <w:jc w:val="both"/>
        <w:rPr>
          <w:rFonts w:ascii="Arial" w:hAnsi="Arial" w:cs="Arial"/>
        </w:rPr>
      </w:pPr>
      <w:r w:rsidRPr="0005392E">
        <w:rPr>
          <w:rFonts w:ascii="Arial" w:hAnsi="Arial" w:cs="Arial"/>
        </w:rPr>
        <w:t xml:space="preserve">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w:t>
      </w:r>
      <w:r w:rsidRPr="0005392E">
        <w:rPr>
          <w:rFonts w:ascii="Arial" w:hAnsi="Arial" w:cs="Arial"/>
        </w:rPr>
        <w:lastRenderedPageBreak/>
        <w:t>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5F32AD26" w14:textId="77777777" w:rsidR="00321093" w:rsidRDefault="00321093">
      <w:pPr>
        <w:spacing w:after="160" w:line="259" w:lineRule="auto"/>
        <w:rPr>
          <w:rFonts w:ascii="Arial" w:hAnsi="Arial" w:cs="Arial"/>
        </w:rPr>
      </w:pPr>
      <w:r>
        <w:rPr>
          <w:rFonts w:ascii="Arial" w:hAnsi="Arial" w:cs="Arial"/>
        </w:rPr>
        <w:br w:type="page"/>
      </w:r>
    </w:p>
    <w:p w14:paraId="49BBE503" w14:textId="18F0AE88" w:rsidR="00975423" w:rsidRDefault="00975423" w:rsidP="00975423">
      <w:pPr>
        <w:tabs>
          <w:tab w:val="left" w:pos="567"/>
        </w:tabs>
        <w:ind w:firstLine="567"/>
        <w:jc w:val="both"/>
        <w:rPr>
          <w:rFonts w:ascii="Arial" w:hAnsi="Arial" w:cs="Arial"/>
        </w:rPr>
      </w:pPr>
    </w:p>
    <w:p w14:paraId="4D571C35" w14:textId="4F0B36AD" w:rsidR="00321093" w:rsidRPr="00541FC7" w:rsidRDefault="00321093" w:rsidP="00321093">
      <w:pPr>
        <w:pStyle w:val="ConsPlusNormal"/>
        <w:spacing w:line="240" w:lineRule="exact"/>
        <w:ind w:left="4956"/>
        <w:outlineLvl w:val="1"/>
        <w:rPr>
          <w:rFonts w:ascii="Arial" w:hAnsi="Arial" w:cs="Arial"/>
        </w:rPr>
      </w:pPr>
      <w:r w:rsidRPr="00541FC7">
        <w:rPr>
          <w:rFonts w:ascii="Arial" w:hAnsi="Arial" w:cs="Arial"/>
        </w:rPr>
        <w:t>Приложение</w:t>
      </w:r>
      <w:r w:rsidR="00F434AB">
        <w:rPr>
          <w:rFonts w:ascii="Arial" w:hAnsi="Arial" w:cs="Arial"/>
        </w:rPr>
        <w:t xml:space="preserve"> </w:t>
      </w:r>
      <w:r w:rsidR="00F434AB" w:rsidRPr="00495543">
        <w:rPr>
          <w:rFonts w:ascii="Arial" w:hAnsi="Arial" w:cs="Arial"/>
          <w:color w:val="000000" w:themeColor="text1"/>
        </w:rPr>
        <w:t>3</w:t>
      </w:r>
      <w:r w:rsidRPr="00541FC7">
        <w:rPr>
          <w:rFonts w:ascii="Arial" w:hAnsi="Arial" w:cs="Arial"/>
        </w:rPr>
        <w:t xml:space="preserve"> к Положению </w:t>
      </w:r>
      <w:r>
        <w:rPr>
          <w:rFonts w:ascii="Arial" w:hAnsi="Arial" w:cs="Arial"/>
        </w:rPr>
        <w:t>«</w:t>
      </w:r>
      <w:bookmarkStart w:id="14" w:name="_Hlk161738723"/>
      <w:r>
        <w:rPr>
          <w:rFonts w:ascii="Arial" w:hAnsi="Arial" w:cs="Arial"/>
        </w:rPr>
        <w:t>О</w:t>
      </w:r>
      <w:r w:rsidRPr="00541FC7">
        <w:rPr>
          <w:rFonts w:ascii="Arial" w:hAnsi="Arial" w:cs="Arial"/>
        </w:rPr>
        <w:t xml:space="preserve"> муниципальном земельном контроле на территории </w:t>
      </w:r>
      <w:r>
        <w:rPr>
          <w:rFonts w:ascii="Arial" w:hAnsi="Arial" w:cs="Arial"/>
        </w:rPr>
        <w:t>городского округа Лобня</w:t>
      </w:r>
      <w:bookmarkEnd w:id="14"/>
      <w:r>
        <w:rPr>
          <w:rFonts w:ascii="Arial" w:hAnsi="Arial" w:cs="Arial"/>
        </w:rPr>
        <w:t>»</w:t>
      </w:r>
    </w:p>
    <w:p w14:paraId="588A91AC" w14:textId="77777777" w:rsidR="00321093" w:rsidRPr="00321093" w:rsidRDefault="00321093" w:rsidP="00321093">
      <w:pPr>
        <w:tabs>
          <w:tab w:val="left" w:pos="567"/>
        </w:tabs>
        <w:jc w:val="both"/>
        <w:rPr>
          <w:rFonts w:ascii="Arial" w:hAnsi="Arial" w:cs="Arial"/>
        </w:rPr>
      </w:pPr>
    </w:p>
    <w:p w14:paraId="72B3B3B8" w14:textId="77777777" w:rsidR="00321093" w:rsidRPr="00321093" w:rsidRDefault="00321093" w:rsidP="00321093">
      <w:pPr>
        <w:widowControl w:val="0"/>
        <w:autoSpaceDE w:val="0"/>
        <w:autoSpaceDN w:val="0"/>
        <w:adjustRightInd w:val="0"/>
        <w:jc w:val="center"/>
        <w:rPr>
          <w:b/>
          <w:bCs/>
        </w:rPr>
      </w:pPr>
      <w:r w:rsidRPr="00321093">
        <w:rPr>
          <w:b/>
          <w:bCs/>
        </w:rPr>
        <w:t xml:space="preserve">Ключевые показатели </w:t>
      </w:r>
      <w:r w:rsidRPr="00321093">
        <w:rPr>
          <w:b/>
          <w:bCs/>
        </w:rPr>
        <w:br/>
        <w:t xml:space="preserve">муниципального земельного контроля городского округа </w:t>
      </w:r>
      <w:r w:rsidRPr="00321093">
        <w:rPr>
          <w:b/>
          <w:bCs/>
        </w:rPr>
        <w:br/>
        <w:t>Лобня Московской области и их целевые значения</w:t>
      </w:r>
    </w:p>
    <w:p w14:paraId="7302892F" w14:textId="77777777" w:rsidR="00321093" w:rsidRPr="00321093" w:rsidRDefault="00321093" w:rsidP="00321093">
      <w:pPr>
        <w:widowControl w:val="0"/>
        <w:autoSpaceDE w:val="0"/>
        <w:autoSpaceDN w:val="0"/>
        <w:adjustRightInd w:val="0"/>
        <w:jc w:val="center"/>
        <w:rPr>
          <w:b/>
          <w:bCs/>
        </w:rPr>
      </w:pPr>
    </w:p>
    <w:p w14:paraId="4355CD48" w14:textId="77777777" w:rsidR="00321093" w:rsidRPr="00321093" w:rsidRDefault="00321093" w:rsidP="00321093">
      <w:pPr>
        <w:widowControl w:val="0"/>
        <w:autoSpaceDE w:val="0"/>
        <w:autoSpaceDN w:val="0"/>
        <w:adjustRightInd w:val="0"/>
        <w:jc w:val="center"/>
        <w:rPr>
          <w:b/>
          <w:bCs/>
        </w:rPr>
      </w:pPr>
      <w:r w:rsidRPr="00321093">
        <w:rPr>
          <w:b/>
          <w:bCs/>
        </w:rPr>
        <w:t>Ключевые показатели</w:t>
      </w:r>
    </w:p>
    <w:p w14:paraId="23D04F57" w14:textId="4588F71F" w:rsidR="00321093" w:rsidRDefault="00321093" w:rsidP="00495543"/>
    <w:tbl>
      <w:tblPr>
        <w:tblStyle w:val="af0"/>
        <w:tblW w:w="9941" w:type="dxa"/>
        <w:tblInd w:w="250" w:type="dxa"/>
        <w:tblLook w:val="04A0" w:firstRow="1" w:lastRow="0" w:firstColumn="1" w:lastColumn="0" w:noHBand="0" w:noVBand="1"/>
      </w:tblPr>
      <w:tblGrid>
        <w:gridCol w:w="7814"/>
        <w:gridCol w:w="2127"/>
      </w:tblGrid>
      <w:tr w:rsidR="00495543" w:rsidRPr="00495543" w14:paraId="1383EDD5" w14:textId="77777777" w:rsidTr="00AB3F66">
        <w:trPr>
          <w:trHeight w:val="594"/>
        </w:trPr>
        <w:tc>
          <w:tcPr>
            <w:tcW w:w="7814" w:type="dxa"/>
            <w:vAlign w:val="center"/>
          </w:tcPr>
          <w:p w14:paraId="56A931D2"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Ключевые показатели</w:t>
            </w:r>
          </w:p>
        </w:tc>
        <w:tc>
          <w:tcPr>
            <w:tcW w:w="2127" w:type="dxa"/>
            <w:vAlign w:val="center"/>
          </w:tcPr>
          <w:p w14:paraId="33E92D84"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 xml:space="preserve">Целевые </w:t>
            </w:r>
            <w:r w:rsidRPr="00495543">
              <w:rPr>
                <w:rFonts w:eastAsia="Calibri"/>
                <w:color w:val="000000" w:themeColor="text1"/>
                <w:sz w:val="28"/>
                <w:szCs w:val="28"/>
                <w:lang w:eastAsia="en-US"/>
              </w:rPr>
              <w:br/>
              <w:t>значения</w:t>
            </w:r>
          </w:p>
        </w:tc>
      </w:tr>
      <w:tr w:rsidR="00495543" w:rsidRPr="00495543" w14:paraId="526E867C" w14:textId="77777777" w:rsidTr="00AB3F66">
        <w:trPr>
          <w:trHeight w:val="884"/>
        </w:trPr>
        <w:tc>
          <w:tcPr>
            <w:tcW w:w="7814" w:type="dxa"/>
          </w:tcPr>
          <w:p w14:paraId="4747C5CB"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rFonts w:eastAsia="Calibri"/>
                <w:color w:val="000000" w:themeColor="text1"/>
                <w:sz w:val="28"/>
                <w:szCs w:val="28"/>
                <w:lang w:eastAsia="en-US"/>
              </w:rPr>
              <w:t xml:space="preserve">Процент </w:t>
            </w:r>
            <w:r w:rsidRPr="00495543">
              <w:rPr>
                <w:color w:val="000000" w:themeColor="text1"/>
                <w:sz w:val="28"/>
                <w:szCs w:val="28"/>
              </w:rPr>
              <w:t>устранения нарушений из числа выявленных нарушений земельного законодательства</w:t>
            </w:r>
          </w:p>
        </w:tc>
        <w:tc>
          <w:tcPr>
            <w:tcW w:w="2127" w:type="dxa"/>
            <w:vAlign w:val="center"/>
          </w:tcPr>
          <w:p w14:paraId="277BC62D"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50%</w:t>
            </w:r>
          </w:p>
        </w:tc>
      </w:tr>
      <w:tr w:rsidR="00495543" w:rsidRPr="00495543" w14:paraId="31EC9B6D" w14:textId="77777777" w:rsidTr="00AB3F66">
        <w:trPr>
          <w:trHeight w:val="580"/>
        </w:trPr>
        <w:tc>
          <w:tcPr>
            <w:tcW w:w="7814" w:type="dxa"/>
          </w:tcPr>
          <w:p w14:paraId="752A3097"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color w:val="000000" w:themeColor="text1"/>
                <w:sz w:val="28"/>
                <w:szCs w:val="28"/>
              </w:rPr>
              <w:t>Процент отмененных результатов контрольных мероприятий</w:t>
            </w:r>
          </w:p>
        </w:tc>
        <w:tc>
          <w:tcPr>
            <w:tcW w:w="2127" w:type="dxa"/>
            <w:vAlign w:val="center"/>
          </w:tcPr>
          <w:p w14:paraId="6E97001F"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0-15%</w:t>
            </w:r>
          </w:p>
        </w:tc>
      </w:tr>
    </w:tbl>
    <w:p w14:paraId="327D4C9C" w14:textId="0BF0C92D" w:rsidR="00F434AB" w:rsidRDefault="00F434AB" w:rsidP="00321093">
      <w:pPr>
        <w:jc w:val="center"/>
      </w:pPr>
    </w:p>
    <w:p w14:paraId="2F628848" w14:textId="77777777" w:rsidR="00F434AB" w:rsidRPr="00321093" w:rsidRDefault="00F434AB" w:rsidP="00321093">
      <w:pPr>
        <w:jc w:val="center"/>
      </w:pPr>
    </w:p>
    <w:p w14:paraId="098080DE" w14:textId="77777777" w:rsidR="00321093" w:rsidRPr="00321093" w:rsidRDefault="00321093" w:rsidP="00321093">
      <w:pPr>
        <w:jc w:val="center"/>
        <w:rPr>
          <w:b/>
        </w:rPr>
      </w:pPr>
      <w:r w:rsidRPr="00321093">
        <w:rPr>
          <w:b/>
        </w:rPr>
        <w:t xml:space="preserve">Индикативные показатели </w:t>
      </w:r>
    </w:p>
    <w:p w14:paraId="21DC8A55" w14:textId="77777777" w:rsidR="00321093" w:rsidRPr="00321093" w:rsidRDefault="00321093" w:rsidP="00321093">
      <w:pPr>
        <w:jc w:val="center"/>
        <w:rPr>
          <w:b/>
        </w:rPr>
      </w:pPr>
    </w:p>
    <w:p w14:paraId="24B3B5DF" w14:textId="336A8204"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 проведению </w:t>
      </w:r>
      <w:bookmarkStart w:id="15" w:name="_Hlk160633073"/>
      <w:bookmarkStart w:id="16" w:name="_Hlk161738760"/>
      <w:r w:rsidRPr="00321093">
        <w:rPr>
          <w:rFonts w:eastAsia="Calibri"/>
          <w:lang w:eastAsia="en-US"/>
        </w:rPr>
        <w:t xml:space="preserve">плановых </w:t>
      </w:r>
      <w:r w:rsidRPr="00321093">
        <w:rPr>
          <w:rFonts w:eastAsia="Calibri"/>
          <w:lang w:eastAsia="en-US"/>
        </w:rPr>
        <w:br/>
        <w:t xml:space="preserve">и внеплановых </w:t>
      </w:r>
      <w:bookmarkEnd w:id="15"/>
      <w:r w:rsidR="00334343" w:rsidRPr="00334343">
        <w:t>контрольных (надзорных) мероприятий</w:t>
      </w:r>
      <w:bookmarkEnd w:id="16"/>
      <w:r w:rsidRPr="00321093">
        <w:rPr>
          <w:rFonts w:eastAsia="Calibri"/>
          <w:lang w:eastAsia="en-US"/>
        </w:rPr>
        <w:t xml:space="preserve"> соблюдения требований земельного законодательства (ПР) осуществляется по следующей формуле:</w:t>
      </w:r>
    </w:p>
    <w:p w14:paraId="1D55016F" w14:textId="77777777" w:rsidR="00321093" w:rsidRPr="00321093" w:rsidRDefault="00321093" w:rsidP="00321093">
      <w:pPr>
        <w:ind w:right="-143"/>
        <w:jc w:val="center"/>
        <w:rPr>
          <w:rFonts w:eastAsia="Calibri"/>
          <w:color w:val="000000"/>
          <w:lang w:eastAsia="en-US"/>
        </w:rPr>
      </w:pPr>
      <m:oMath>
        <m:r>
          <m:rPr>
            <m:sty m:val="p"/>
          </m:rPr>
          <w:rPr>
            <w:rFonts w:ascii="Cambria Math" w:eastAsia="Calibri" w:hAnsi="Cambria Math"/>
            <w:color w:val="000000"/>
            <w:lang w:eastAsia="en-US"/>
          </w:rPr>
          <m:t>ПР=</m:t>
        </m:r>
        <m:d>
          <m:dPr>
            <m:ctrlPr>
              <w:rPr>
                <w:rFonts w:ascii="Cambria Math" w:eastAsia="Calibri" w:hAnsi="Cambria Math"/>
                <w:color w:val="000000"/>
                <w:lang w:eastAsia="en-US"/>
              </w:rPr>
            </m:ctrlPr>
          </m:dPr>
          <m:e>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*0,6+</m:t>
            </m:r>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*0,4</m:t>
            </m:r>
          </m:e>
        </m:d>
        <m:r>
          <m:rPr>
            <m:sty m:val="p"/>
          </m:rPr>
          <w:rPr>
            <w:rFonts w:ascii="Cambria Math" w:eastAsia="Calibri" w:hAnsi="Cambria Math"/>
            <w:color w:val="000000"/>
            <w:lang w:eastAsia="en-US"/>
          </w:rPr>
          <m:t>*100%</m:t>
        </m:r>
      </m:oMath>
      <w:r w:rsidRPr="00321093">
        <w:rPr>
          <w:color w:val="000000"/>
          <w:lang w:eastAsia="en-US"/>
        </w:rPr>
        <w:t>, где</w:t>
      </w:r>
    </w:p>
    <w:p w14:paraId="6124B57F" w14:textId="378CAE72" w:rsidR="00321093" w:rsidRPr="00702227" w:rsidRDefault="00321093" w:rsidP="001E16BF">
      <w:pPr>
        <w:ind w:firstLine="709"/>
        <w:contextualSpacing/>
        <w:jc w:val="both"/>
        <w:rPr>
          <w:rFonts w:eastAsia="Calibri"/>
          <w:lang w:eastAsia="en-US"/>
        </w:rPr>
      </w:pPr>
      <w:r w:rsidRPr="00321093">
        <w:rPr>
          <w:rFonts w:eastAsia="Calibri"/>
          <w:lang w:eastAsia="en-US"/>
        </w:rPr>
        <w:t xml:space="preserve">ПР – процентное исполнение показателя по проведению </w:t>
      </w:r>
      <w:r w:rsidR="001E16BF" w:rsidRPr="001E16BF">
        <w:rPr>
          <w:rFonts w:eastAsia="Calibri"/>
          <w:lang w:eastAsia="en-US"/>
        </w:rPr>
        <w:t xml:space="preserve">плановых и внеплановых </w:t>
      </w:r>
      <w:r w:rsidR="001E16BF" w:rsidRPr="00702227">
        <w:rPr>
          <w:rFonts w:eastAsia="Calibri"/>
          <w:lang w:eastAsia="en-US"/>
        </w:rPr>
        <w:t>контрольных (надзорных) мероприятий</w:t>
      </w:r>
      <w:r w:rsidRPr="00702227">
        <w:rPr>
          <w:rFonts w:eastAsia="Calibri"/>
          <w:lang w:eastAsia="en-US"/>
        </w:rPr>
        <w:t>.</w:t>
      </w:r>
    </w:p>
    <w:p w14:paraId="5853AF7D" w14:textId="715553E9" w:rsidR="00321093" w:rsidRPr="00702227" w:rsidRDefault="00321093" w:rsidP="001E16BF">
      <w:pPr>
        <w:ind w:firstLine="709"/>
        <w:jc w:val="both"/>
        <w:rPr>
          <w:rFonts w:eastAsia="Calibri"/>
          <w:lang w:eastAsia="en-US"/>
        </w:rPr>
      </w:pPr>
      <w:proofErr w:type="spellStart"/>
      <w:r w:rsidRPr="00702227">
        <w:rPr>
          <w:rFonts w:eastAsia="Calibri"/>
          <w:lang w:eastAsia="en-US"/>
        </w:rPr>
        <w:t>ПРсх</w:t>
      </w:r>
      <w:proofErr w:type="spellEnd"/>
      <w:r w:rsidRPr="00702227">
        <w:rPr>
          <w:rFonts w:eastAsia="Calibri"/>
          <w:lang w:eastAsia="en-US"/>
        </w:rPr>
        <w:t xml:space="preserve">(факт) – количество земельных участков сельхозназначения, </w:t>
      </w:r>
      <w:r w:rsidRPr="00702227">
        <w:rPr>
          <w:rFonts w:eastAsia="Calibri"/>
          <w:lang w:eastAsia="en-US"/>
        </w:rPr>
        <w:br/>
        <w:t xml:space="preserve">в отношении которых проведены </w:t>
      </w:r>
      <w:r w:rsidR="001E16BF" w:rsidRPr="00702227">
        <w:rPr>
          <w:rFonts w:eastAsia="Calibri"/>
          <w:lang w:eastAsia="en-US"/>
        </w:rPr>
        <w:t>плановые и внеплановые контрольные (надзорные) мероприятия</w:t>
      </w:r>
      <w:r w:rsidRPr="00702227">
        <w:rPr>
          <w:rFonts w:eastAsia="Calibri"/>
          <w:lang w:eastAsia="en-US"/>
        </w:rPr>
        <w:t>.</w:t>
      </w:r>
    </w:p>
    <w:p w14:paraId="1D802CE6" w14:textId="1A0C5142" w:rsidR="00321093" w:rsidRPr="00702227" w:rsidRDefault="00321093" w:rsidP="00321093">
      <w:pPr>
        <w:ind w:firstLine="709"/>
        <w:jc w:val="both"/>
        <w:rPr>
          <w:rFonts w:eastAsia="Calibri"/>
          <w:lang w:eastAsia="en-US"/>
        </w:rPr>
      </w:pPr>
      <w:proofErr w:type="spellStart"/>
      <w:r w:rsidRPr="00702227">
        <w:rPr>
          <w:rFonts w:eastAsia="Calibri"/>
          <w:lang w:eastAsia="en-US"/>
        </w:rPr>
        <w:t>ПРсх</w:t>
      </w:r>
      <w:proofErr w:type="spellEnd"/>
      <w:r w:rsidRPr="00702227">
        <w:rPr>
          <w:rFonts w:eastAsia="Calibri"/>
          <w:lang w:eastAsia="en-US"/>
        </w:rPr>
        <w:t xml:space="preserve">(план) – количество земельных участков сельхозназначения, </w:t>
      </w:r>
      <w:r w:rsidRPr="00702227">
        <w:rPr>
          <w:rFonts w:eastAsia="Calibri"/>
          <w:lang w:eastAsia="en-US"/>
        </w:rPr>
        <w:br/>
        <w:t xml:space="preserve">подлежащих плановым и внеплановым </w:t>
      </w:r>
      <w:bookmarkStart w:id="17" w:name="_Hlk161738984"/>
      <w:r w:rsidR="001E16BF" w:rsidRPr="00702227">
        <w:rPr>
          <w:rFonts w:eastAsia="Calibri"/>
          <w:lang w:eastAsia="en-US"/>
        </w:rPr>
        <w:t>контрольным (надзорным) мероприятиям</w:t>
      </w:r>
      <w:bookmarkEnd w:id="17"/>
      <w:r w:rsidRPr="00702227">
        <w:rPr>
          <w:rFonts w:eastAsia="Calibri"/>
          <w:lang w:eastAsia="en-US"/>
        </w:rPr>
        <w:t>.</w:t>
      </w:r>
    </w:p>
    <w:p w14:paraId="594728E7" w14:textId="4230CC7F" w:rsidR="00321093" w:rsidRPr="00702227" w:rsidRDefault="00321093" w:rsidP="00321093">
      <w:pPr>
        <w:ind w:firstLine="709"/>
        <w:jc w:val="both"/>
        <w:rPr>
          <w:rFonts w:eastAsia="Calibri"/>
          <w:lang w:eastAsia="en-US"/>
        </w:rPr>
      </w:pPr>
      <w:proofErr w:type="spellStart"/>
      <w:r w:rsidRPr="00702227">
        <w:rPr>
          <w:rFonts w:eastAsia="Calibri"/>
          <w:lang w:eastAsia="en-US"/>
        </w:rPr>
        <w:t>ПРиные</w:t>
      </w:r>
      <w:proofErr w:type="spellEnd"/>
      <w:r w:rsidRPr="00702227">
        <w:rPr>
          <w:rFonts w:eastAsia="Calibri"/>
          <w:lang w:eastAsia="en-US"/>
        </w:rPr>
        <w:t xml:space="preserve">(факт) – количество земельных участков иных категорий, </w:t>
      </w:r>
      <w:r w:rsidRPr="00702227">
        <w:rPr>
          <w:rFonts w:eastAsia="Calibri"/>
          <w:lang w:eastAsia="en-US"/>
        </w:rPr>
        <w:br/>
        <w:t xml:space="preserve">в отношении которых проведены плановые и внеплановые </w:t>
      </w:r>
      <w:r w:rsidR="001E16BF" w:rsidRPr="00702227">
        <w:rPr>
          <w:rFonts w:eastAsia="Calibri"/>
          <w:lang w:eastAsia="en-US"/>
        </w:rPr>
        <w:t>контрольные (надзорные) мероприятия</w:t>
      </w:r>
      <w:r w:rsidRPr="00702227">
        <w:rPr>
          <w:rFonts w:eastAsia="Calibri"/>
          <w:lang w:eastAsia="en-US"/>
        </w:rPr>
        <w:t>.</w:t>
      </w:r>
    </w:p>
    <w:p w14:paraId="19F90C59" w14:textId="154F1225" w:rsidR="00321093" w:rsidRPr="00702227" w:rsidRDefault="00321093" w:rsidP="00321093">
      <w:pPr>
        <w:ind w:firstLine="709"/>
        <w:jc w:val="both"/>
        <w:rPr>
          <w:rFonts w:eastAsia="Calibri"/>
          <w:lang w:eastAsia="en-US"/>
        </w:rPr>
      </w:pPr>
      <w:proofErr w:type="spellStart"/>
      <w:r w:rsidRPr="00702227">
        <w:rPr>
          <w:rFonts w:eastAsia="Calibri"/>
          <w:lang w:eastAsia="en-US"/>
        </w:rPr>
        <w:t>ПРиные</w:t>
      </w:r>
      <w:proofErr w:type="spellEnd"/>
      <w:r w:rsidRPr="00702227">
        <w:rPr>
          <w:rFonts w:eastAsia="Calibri"/>
          <w:lang w:eastAsia="en-US"/>
        </w:rPr>
        <w:t xml:space="preserve">(план) – количество земельных участков иных категорий, </w:t>
      </w:r>
      <w:r w:rsidRPr="00702227">
        <w:rPr>
          <w:rFonts w:eastAsia="Calibri"/>
          <w:lang w:eastAsia="en-US"/>
        </w:rPr>
        <w:br/>
        <w:t xml:space="preserve">подлежащих плановым и внеплановым </w:t>
      </w:r>
      <w:r w:rsidR="00244676" w:rsidRPr="00702227">
        <w:rPr>
          <w:rFonts w:eastAsia="Calibri"/>
          <w:lang w:eastAsia="en-US"/>
        </w:rPr>
        <w:t>контрольным (надзорным) мероприятиям</w:t>
      </w:r>
      <w:r w:rsidRPr="00702227">
        <w:rPr>
          <w:rFonts w:eastAsia="Calibri"/>
          <w:lang w:eastAsia="en-US"/>
        </w:rPr>
        <w:t>.</w:t>
      </w:r>
    </w:p>
    <w:p w14:paraId="025B716D" w14:textId="77777777" w:rsidR="00321093" w:rsidRPr="00321093" w:rsidRDefault="00321093" w:rsidP="00321093">
      <w:pPr>
        <w:ind w:firstLine="709"/>
        <w:jc w:val="both"/>
        <w:rPr>
          <w:rFonts w:eastAsia="Calibri"/>
          <w:lang w:eastAsia="en-US"/>
        </w:rPr>
      </w:pPr>
      <w:r w:rsidRPr="00321093">
        <w:rPr>
          <w:rFonts w:eastAsia="Calibri"/>
          <w:lang w:eastAsia="en-US"/>
        </w:rPr>
        <w:t xml:space="preserve">0,6 и 0,4 – веса, присвоенные значениям, исходя из значимости </w:t>
      </w:r>
      <w:r w:rsidRPr="00321093">
        <w:rPr>
          <w:rFonts w:eastAsia="Calibri"/>
          <w:lang w:eastAsia="en-US"/>
        </w:rPr>
        <w:br/>
        <w:t>осуществления мероприятий в отношении тех или иных категорий земель.</w:t>
      </w:r>
    </w:p>
    <w:p w14:paraId="091B13D4" w14:textId="77777777" w:rsidR="00321093" w:rsidRPr="00321093" w:rsidRDefault="00321093" w:rsidP="00321093">
      <w:pPr>
        <w:tabs>
          <w:tab w:val="left" w:pos="1485"/>
        </w:tabs>
      </w:pPr>
    </w:p>
    <w:p w14:paraId="6ED46C74"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 (</w:t>
      </w:r>
      <w:proofErr w:type="spellStart"/>
      <w:r w:rsidRPr="00321093">
        <w:rPr>
          <w:rFonts w:eastAsia="Calibri"/>
          <w:lang w:eastAsia="en-US"/>
        </w:rPr>
        <w:t>Осм</w:t>
      </w:r>
      <w:proofErr w:type="spellEnd"/>
      <w:r w:rsidRPr="00321093">
        <w:rPr>
          <w:rFonts w:eastAsia="Calibri"/>
          <w:lang w:eastAsia="en-US"/>
        </w:rPr>
        <w:t>) осуществляется по следующей формуле:</w:t>
      </w:r>
    </w:p>
    <w:p w14:paraId="66519710" w14:textId="77777777" w:rsidR="00321093" w:rsidRPr="00321093" w:rsidRDefault="00321093" w:rsidP="00321093">
      <w:pPr>
        <w:ind w:right="-143"/>
        <w:jc w:val="center"/>
        <w:rPr>
          <w:rFonts w:eastAsia="Calibri"/>
          <w:lang w:eastAsia="en-US"/>
        </w:rPr>
      </w:pPr>
      <m:oMath>
        <m:r>
          <m:rPr>
            <m:sty m:val="p"/>
          </m:rPr>
          <w:rPr>
            <w:rFonts w:ascii="Cambria Math" w:eastAsia="Calibri" w:hAnsi="Cambria Math"/>
            <w:lang w:eastAsia="en-US"/>
          </w:rPr>
          <m:t>Осм=</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факт</m:t>
                    </m:r>
                  </m:e>
                </m:d>
              </m:num>
              <m:den>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план</m:t>
                    </m:r>
                  </m:e>
                </m:d>
              </m:den>
            </m:f>
            <m:r>
              <w:rPr>
                <w:rFonts w:ascii="Cambria Math" w:eastAsia="Calibri" w:hAnsi="Cambria Math"/>
                <w:lang w:eastAsia="en-US"/>
              </w:rPr>
              <m:t>*100%</m:t>
            </m:r>
          </m:e>
        </m:d>
      </m:oMath>
      <w:r w:rsidRPr="00321093">
        <w:rPr>
          <w:lang w:eastAsia="en-US"/>
        </w:rPr>
        <w:t>, где</w:t>
      </w:r>
    </w:p>
    <w:p w14:paraId="631D385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 – процентное исполнение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w:t>
      </w:r>
    </w:p>
    <w:p w14:paraId="73069720"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(факт) – количество земельных участков, в отношении которых </w:t>
      </w:r>
      <w:r w:rsidRPr="00321093">
        <w:rPr>
          <w:rFonts w:eastAsia="Calibri"/>
          <w:lang w:eastAsia="en-US"/>
        </w:rPr>
        <w:br/>
        <w:t xml:space="preserve">проведены контрольные мероприятия без взаимодействия с контролируемыми </w:t>
      </w:r>
      <w:r w:rsidRPr="00321093">
        <w:rPr>
          <w:rFonts w:eastAsia="Calibri"/>
          <w:lang w:eastAsia="en-US"/>
        </w:rPr>
        <w:br/>
        <w:t>лицами при помощи ЕГИС ОКНД.</w:t>
      </w:r>
    </w:p>
    <w:p w14:paraId="5EE091B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(план) – количество земельных участков, подлежащих проведению </w:t>
      </w:r>
      <w:r w:rsidRPr="00321093">
        <w:rPr>
          <w:rFonts w:eastAsia="Calibri"/>
          <w:lang w:eastAsia="en-US"/>
        </w:rPr>
        <w:br/>
        <w:t xml:space="preserve">контрольных мероприятий без взаимодействия с контролируемыми </w:t>
      </w:r>
      <w:r w:rsidRPr="00321093">
        <w:rPr>
          <w:rFonts w:eastAsia="Calibri"/>
          <w:lang w:eastAsia="en-US"/>
        </w:rPr>
        <w:br/>
        <w:t>лицами при помощи ЕГИС ОКНД.</w:t>
      </w:r>
    </w:p>
    <w:p w14:paraId="6842493B"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lastRenderedPageBreak/>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14:paraId="52004808" w14:textId="77777777" w:rsidR="00321093" w:rsidRPr="00321093" w:rsidRDefault="00321093" w:rsidP="00321093">
      <w:pPr>
        <w:jc w:val="center"/>
        <w:rPr>
          <w:lang w:eastAsia="en-US"/>
        </w:rPr>
      </w:pPr>
      <m:oMath>
        <m:r>
          <m:rPr>
            <m:sty m:val="p"/>
          </m:rPr>
          <w:rPr>
            <w:rFonts w:ascii="Cambria Math" w:eastAsia="Calibri" w:hAnsi="Cambria Math"/>
            <w:lang w:eastAsia="en-US"/>
          </w:rPr>
          <m:t>АН=</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Ш</m:t>
                </m:r>
              </m:num>
              <m:den>
                <m:r>
                  <m:rPr>
                    <m:sty m:val="p"/>
                  </m:rPr>
                  <w:rPr>
                    <w:rFonts w:ascii="Cambria Math" w:eastAsia="Calibri" w:hAnsi="Cambria Math"/>
                    <w:lang w:eastAsia="en-US"/>
                  </w:rPr>
                  <m:t>ПРвсе</m:t>
                </m:r>
                <m:d>
                  <m:dPr>
                    <m:ctrlPr>
                      <w:rPr>
                        <w:rFonts w:ascii="Cambria Math" w:eastAsia="Calibri" w:hAnsi="Cambria Math"/>
                        <w:lang w:eastAsia="en-US"/>
                      </w:rPr>
                    </m:ctrlPr>
                  </m:dPr>
                  <m:e>
                    <m:r>
                      <w:rPr>
                        <w:rFonts w:ascii="Cambria Math" w:eastAsia="Calibri" w:hAnsi="Cambria Math"/>
                        <w:lang w:eastAsia="en-US"/>
                      </w:rPr>
                      <m:t>факт</m:t>
                    </m:r>
                  </m:e>
                </m:d>
              </m:den>
            </m:f>
            <m:r>
              <w:rPr>
                <w:rFonts w:ascii="Cambria Math" w:eastAsia="Calibri" w:hAnsi="Cambria Math"/>
                <w:lang w:eastAsia="en-US"/>
              </w:rPr>
              <m:t>*100%</m:t>
            </m:r>
          </m:e>
        </m:d>
      </m:oMath>
      <w:r w:rsidRPr="00321093">
        <w:rPr>
          <w:lang w:eastAsia="en-US"/>
        </w:rPr>
        <w:t>, где</w:t>
      </w:r>
    </w:p>
    <w:p w14:paraId="6FD82E73"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АН - процентное исполнение показателя контрольных мероприятий, </w:t>
      </w:r>
      <w:r w:rsidRPr="00321093">
        <w:rPr>
          <w:rFonts w:eastAsia="Calibri"/>
          <w:lang w:eastAsia="en-US"/>
        </w:rPr>
        <w:br/>
        <w:t xml:space="preserve">при взаимодействии с контролируемыми лицами, по которым назначены </w:t>
      </w:r>
      <w:r w:rsidRPr="00321093">
        <w:rPr>
          <w:rFonts w:eastAsia="Calibri"/>
          <w:lang w:eastAsia="en-US"/>
        </w:rPr>
        <w:br/>
        <w:t>административные наказания.</w:t>
      </w:r>
    </w:p>
    <w:p w14:paraId="537ADFEC" w14:textId="42593E39" w:rsidR="00321093" w:rsidRPr="00702227" w:rsidRDefault="00321093" w:rsidP="00321093">
      <w:pPr>
        <w:ind w:firstLine="709"/>
        <w:jc w:val="both"/>
        <w:rPr>
          <w:rFonts w:eastAsia="Calibri"/>
          <w:lang w:eastAsia="en-US"/>
        </w:rPr>
      </w:pPr>
      <w:r w:rsidRPr="00321093">
        <w:rPr>
          <w:rFonts w:eastAsia="Calibri"/>
          <w:lang w:eastAsia="en-US"/>
        </w:rPr>
        <w:t xml:space="preserve">Ш – </w:t>
      </w:r>
      <w:r w:rsidRPr="00702227">
        <w:rPr>
          <w:rFonts w:eastAsia="Calibri"/>
          <w:lang w:eastAsia="en-US"/>
        </w:rPr>
        <w:t xml:space="preserve">количество проведенных плановых и внеплановых </w:t>
      </w:r>
      <w:r w:rsidR="00AA2A9C" w:rsidRPr="00702227">
        <w:rPr>
          <w:rFonts w:eastAsia="Calibri"/>
          <w:lang w:eastAsia="en-US"/>
        </w:rPr>
        <w:t>контрольных (надзорных) мероприятий</w:t>
      </w:r>
      <w:r w:rsidRPr="00702227">
        <w:rPr>
          <w:rFonts w:eastAsia="Calibri"/>
          <w:lang w:eastAsia="en-US"/>
        </w:rPr>
        <w:t>, по которым назначены административные наказания.</w:t>
      </w:r>
    </w:p>
    <w:p w14:paraId="2BED3B2D" w14:textId="2A845D24" w:rsidR="00321093" w:rsidRPr="00321093" w:rsidRDefault="00321093" w:rsidP="00321093">
      <w:pPr>
        <w:ind w:firstLine="709"/>
        <w:jc w:val="both"/>
        <w:rPr>
          <w:lang w:eastAsia="en-US"/>
        </w:rPr>
      </w:pPr>
      <w:proofErr w:type="spellStart"/>
      <w:r w:rsidRPr="00702227">
        <w:rPr>
          <w:rFonts w:eastAsia="Calibri"/>
          <w:lang w:eastAsia="en-US"/>
        </w:rPr>
        <w:t>ПРвсе</w:t>
      </w:r>
      <w:proofErr w:type="spellEnd"/>
      <w:r w:rsidRPr="00702227">
        <w:rPr>
          <w:rFonts w:eastAsia="Calibri"/>
          <w:lang w:eastAsia="en-US"/>
        </w:rPr>
        <w:t xml:space="preserve">(факт) - количество проведенных плановых и внеплановых </w:t>
      </w:r>
      <w:r w:rsidR="00AA2A9C" w:rsidRPr="00702227">
        <w:rPr>
          <w:rFonts w:eastAsia="Calibri"/>
          <w:lang w:eastAsia="en-US"/>
        </w:rPr>
        <w:t xml:space="preserve">контрольных (надзорных) мероприятий </w:t>
      </w:r>
      <w:r w:rsidRPr="00702227">
        <w:rPr>
          <w:rFonts w:eastAsia="Calibri"/>
          <w:lang w:eastAsia="en-US"/>
        </w:rPr>
        <w:t xml:space="preserve">в отношении земель всех </w:t>
      </w:r>
      <w:r w:rsidRPr="00321093">
        <w:rPr>
          <w:rFonts w:eastAsia="Calibri"/>
          <w:lang w:eastAsia="en-US"/>
        </w:rPr>
        <w:t>категорий.</w:t>
      </w:r>
    </w:p>
    <w:p w14:paraId="4703EA0A" w14:textId="77777777" w:rsidR="00321093" w:rsidRPr="00321093" w:rsidRDefault="00321093" w:rsidP="00321093">
      <w:pPr>
        <w:autoSpaceDE w:val="0"/>
        <w:autoSpaceDN w:val="0"/>
        <w:adjustRightInd w:val="0"/>
        <w:ind w:firstLine="567"/>
        <w:jc w:val="both"/>
      </w:pPr>
    </w:p>
    <w:p w14:paraId="7C36606A" w14:textId="77777777" w:rsidR="00321093" w:rsidRPr="00321093" w:rsidRDefault="00321093" w:rsidP="00321093">
      <w:pPr>
        <w:autoSpaceDE w:val="0"/>
        <w:autoSpaceDN w:val="0"/>
        <w:adjustRightInd w:val="0"/>
        <w:ind w:firstLine="567"/>
        <w:jc w:val="both"/>
      </w:pPr>
    </w:p>
    <w:p w14:paraId="4D1DBA18" w14:textId="77777777" w:rsidR="00321093" w:rsidRPr="00321093" w:rsidRDefault="00321093" w:rsidP="00321093"/>
    <w:p w14:paraId="02BA5263" w14:textId="759E6E49" w:rsidR="009B26DC" w:rsidRPr="00321093" w:rsidRDefault="009B26DC" w:rsidP="00975423">
      <w:pPr>
        <w:autoSpaceDE w:val="0"/>
        <w:autoSpaceDN w:val="0"/>
        <w:adjustRightInd w:val="0"/>
        <w:ind w:firstLine="567"/>
        <w:jc w:val="both"/>
        <w:rPr>
          <w:rFonts w:ascii="Arial" w:hAnsi="Arial" w:cs="Arial"/>
        </w:rPr>
      </w:pPr>
    </w:p>
    <w:sectPr w:rsidR="009B26DC" w:rsidRPr="00321093" w:rsidSect="00E971A2">
      <w:headerReference w:type="even" r:id="rId31"/>
      <w:headerReference w:type="default" r:id="rId32"/>
      <w:footerReference w:type="even" r:id="rId33"/>
      <w:footerReference w:type="default" r:id="rId34"/>
      <w:headerReference w:type="first" r:id="rId35"/>
      <w:footerReference w:type="first" r:id="rId36"/>
      <w:pgSz w:w="11906" w:h="16838"/>
      <w:pgMar w:top="568" w:right="566" w:bottom="568"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ADB6" w14:textId="77777777" w:rsidR="00E971A2" w:rsidRDefault="00E971A2" w:rsidP="00B376CC">
      <w:r>
        <w:separator/>
      </w:r>
    </w:p>
  </w:endnote>
  <w:endnote w:type="continuationSeparator" w:id="0">
    <w:p w14:paraId="3276C5EC" w14:textId="77777777" w:rsidR="00E971A2" w:rsidRDefault="00E971A2"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25971"/>
      <w:docPartObj>
        <w:docPartGallery w:val="Page Numbers (Bottom of Page)"/>
        <w:docPartUnique/>
      </w:docPartObj>
    </w:sdtPr>
    <w:sdtContent>
      <w:p w14:paraId="355938EE" w14:textId="54CCB866" w:rsidR="007B18F0" w:rsidRDefault="007B18F0">
        <w:pPr>
          <w:pStyle w:val="a7"/>
          <w:jc w:val="right"/>
        </w:pPr>
        <w:r>
          <w:fldChar w:fldCharType="begin"/>
        </w:r>
        <w:r>
          <w:instrText>PAGE   \* MERGEFORMAT</w:instrText>
        </w:r>
        <w:r>
          <w:fldChar w:fldCharType="separate"/>
        </w:r>
        <w:r w:rsidR="00AE1CF7">
          <w:rPr>
            <w:noProof/>
          </w:rPr>
          <w:t>19</w:t>
        </w:r>
        <w:r>
          <w:fldChar w:fldCharType="end"/>
        </w:r>
      </w:p>
    </w:sdtContent>
  </w:sdt>
  <w:p w14:paraId="0ADEFC63" w14:textId="77777777" w:rsidR="007B18F0" w:rsidRDefault="007B1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337D" w14:textId="77777777" w:rsidR="007B18F0" w:rsidRDefault="007B18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5AC1" w14:textId="77777777" w:rsidR="007B18F0" w:rsidRDefault="007B18F0" w:rsidP="007B18F0">
    <w:pPr>
      <w:pStyle w:val="a7"/>
      <w:tabs>
        <w:tab w:val="clear" w:pos="4677"/>
        <w:tab w:val="center" w:pos="4253"/>
      </w:tabs>
      <w:ind w:hanging="851"/>
      <w:jc w:val="center"/>
    </w:pPr>
  </w:p>
  <w:p w14:paraId="620C9E2A" w14:textId="77777777" w:rsidR="007B18F0" w:rsidRDefault="007B18F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C75E" w14:textId="77777777" w:rsidR="007B18F0" w:rsidRDefault="007B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F7BE" w14:textId="77777777" w:rsidR="00E971A2" w:rsidRDefault="00E971A2" w:rsidP="00B376CC">
      <w:r>
        <w:separator/>
      </w:r>
    </w:p>
  </w:footnote>
  <w:footnote w:type="continuationSeparator" w:id="0">
    <w:p w14:paraId="4CC74EB8" w14:textId="77777777" w:rsidR="00E971A2" w:rsidRDefault="00E971A2"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6269" w14:textId="21F34AFC" w:rsidR="007B18F0" w:rsidRDefault="007B18F0">
    <w:pPr>
      <w:pStyle w:val="a5"/>
      <w:jc w:val="right"/>
    </w:pPr>
  </w:p>
  <w:p w14:paraId="3E5BF797" w14:textId="77777777" w:rsidR="007B18F0" w:rsidRDefault="007B18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A68" w14:textId="77777777" w:rsidR="007B18F0" w:rsidRDefault="007B18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D63" w14:textId="77777777" w:rsidR="007B18F0" w:rsidRPr="00F313ED" w:rsidRDefault="007B18F0" w:rsidP="007B18F0">
    <w:pPr>
      <w:shd w:val="clear" w:color="auto" w:fill="FFFFFF" w:themeFill="background1"/>
      <w:tabs>
        <w:tab w:val="left" w:pos="9072"/>
      </w:tabs>
      <w:ind w:left="1276" w:right="851"/>
      <w:jc w:val="center"/>
      <w:rPr>
        <w:rFonts w:ascii="Century Gothic" w:hAnsi="Century Gothic"/>
        <w:bCs/>
        <w:color w:val="ADDC16"/>
        <w:sz w:val="8"/>
        <w:szCs w:val="8"/>
      </w:rPr>
    </w:pPr>
    <w:r w:rsidRPr="00F313ED">
      <w:rPr>
        <w:rFonts w:ascii="Century Gothic" w:hAnsi="Century Gothic"/>
        <w:bCs/>
        <w:color w:val="ADDC16"/>
        <w:sz w:val="8"/>
        <w:szCs w:val="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B38F" w14:textId="77777777" w:rsidR="007B18F0" w:rsidRDefault="007B18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883811">
    <w:abstractNumId w:val="5"/>
  </w:num>
  <w:num w:numId="2" w16cid:durableId="81685598">
    <w:abstractNumId w:val="9"/>
  </w:num>
  <w:num w:numId="3" w16cid:durableId="92095995">
    <w:abstractNumId w:val="11"/>
  </w:num>
  <w:num w:numId="4" w16cid:durableId="301274320">
    <w:abstractNumId w:val="10"/>
  </w:num>
  <w:num w:numId="5" w16cid:durableId="1319843387">
    <w:abstractNumId w:val="0"/>
  </w:num>
  <w:num w:numId="6" w16cid:durableId="624317249">
    <w:abstractNumId w:val="6"/>
  </w:num>
  <w:num w:numId="7" w16cid:durableId="1002050872">
    <w:abstractNumId w:val="1"/>
  </w:num>
  <w:num w:numId="8" w16cid:durableId="555093683">
    <w:abstractNumId w:val="7"/>
  </w:num>
  <w:num w:numId="9" w16cid:durableId="68119476">
    <w:abstractNumId w:val="8"/>
  </w:num>
  <w:num w:numId="10" w16cid:durableId="2074499212">
    <w:abstractNumId w:val="3"/>
  </w:num>
  <w:num w:numId="11" w16cid:durableId="1213078284">
    <w:abstractNumId w:val="2"/>
  </w:num>
  <w:num w:numId="12" w16cid:durableId="2036693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33FBE"/>
    <w:rsid w:val="000426F5"/>
    <w:rsid w:val="00050DF4"/>
    <w:rsid w:val="0005392E"/>
    <w:rsid w:val="00055200"/>
    <w:rsid w:val="000552CD"/>
    <w:rsid w:val="00062818"/>
    <w:rsid w:val="00066AF6"/>
    <w:rsid w:val="00086A6D"/>
    <w:rsid w:val="000954C7"/>
    <w:rsid w:val="000A0A25"/>
    <w:rsid w:val="000B2A5C"/>
    <w:rsid w:val="000D4BC4"/>
    <w:rsid w:val="000D5EAA"/>
    <w:rsid w:val="000D66AF"/>
    <w:rsid w:val="000F24AF"/>
    <w:rsid w:val="000F5552"/>
    <w:rsid w:val="000F783A"/>
    <w:rsid w:val="00107F1C"/>
    <w:rsid w:val="00114AE0"/>
    <w:rsid w:val="00137E8B"/>
    <w:rsid w:val="00147C90"/>
    <w:rsid w:val="00155614"/>
    <w:rsid w:val="0017110D"/>
    <w:rsid w:val="00171A9F"/>
    <w:rsid w:val="00171E2E"/>
    <w:rsid w:val="00192AE1"/>
    <w:rsid w:val="001A0571"/>
    <w:rsid w:val="001A1F47"/>
    <w:rsid w:val="001A6179"/>
    <w:rsid w:val="001B3918"/>
    <w:rsid w:val="001D038D"/>
    <w:rsid w:val="001E16BF"/>
    <w:rsid w:val="002161F4"/>
    <w:rsid w:val="00220E63"/>
    <w:rsid w:val="00221D46"/>
    <w:rsid w:val="00244676"/>
    <w:rsid w:val="00252254"/>
    <w:rsid w:val="002670A9"/>
    <w:rsid w:val="00275E05"/>
    <w:rsid w:val="00290213"/>
    <w:rsid w:val="002A035E"/>
    <w:rsid w:val="002C177C"/>
    <w:rsid w:val="002D48EB"/>
    <w:rsid w:val="002D7002"/>
    <w:rsid w:val="002E4A22"/>
    <w:rsid w:val="002E6BE6"/>
    <w:rsid w:val="002F1243"/>
    <w:rsid w:val="00303C38"/>
    <w:rsid w:val="00310BB1"/>
    <w:rsid w:val="00312385"/>
    <w:rsid w:val="0031384C"/>
    <w:rsid w:val="00321013"/>
    <w:rsid w:val="00321093"/>
    <w:rsid w:val="003215ED"/>
    <w:rsid w:val="003307C7"/>
    <w:rsid w:val="00334343"/>
    <w:rsid w:val="00335E09"/>
    <w:rsid w:val="00342D18"/>
    <w:rsid w:val="00395E4E"/>
    <w:rsid w:val="003B1F36"/>
    <w:rsid w:val="003C1715"/>
    <w:rsid w:val="003C2C5B"/>
    <w:rsid w:val="003C4F63"/>
    <w:rsid w:val="003C72B3"/>
    <w:rsid w:val="003C749E"/>
    <w:rsid w:val="003D0EFC"/>
    <w:rsid w:val="003D2FFB"/>
    <w:rsid w:val="00411230"/>
    <w:rsid w:val="0041668A"/>
    <w:rsid w:val="00416B66"/>
    <w:rsid w:val="00435C36"/>
    <w:rsid w:val="00447534"/>
    <w:rsid w:val="004524FB"/>
    <w:rsid w:val="0049044D"/>
    <w:rsid w:val="00495543"/>
    <w:rsid w:val="004A3E0F"/>
    <w:rsid w:val="004B4A62"/>
    <w:rsid w:val="004E48CA"/>
    <w:rsid w:val="004E7265"/>
    <w:rsid w:val="005050A9"/>
    <w:rsid w:val="0051729F"/>
    <w:rsid w:val="00517A8E"/>
    <w:rsid w:val="00522214"/>
    <w:rsid w:val="00522992"/>
    <w:rsid w:val="005323F7"/>
    <w:rsid w:val="005348DC"/>
    <w:rsid w:val="00541FC7"/>
    <w:rsid w:val="005431F9"/>
    <w:rsid w:val="00553B9D"/>
    <w:rsid w:val="00557BB5"/>
    <w:rsid w:val="00560022"/>
    <w:rsid w:val="005726EC"/>
    <w:rsid w:val="005779F2"/>
    <w:rsid w:val="00581903"/>
    <w:rsid w:val="0058719B"/>
    <w:rsid w:val="005A004A"/>
    <w:rsid w:val="005B6778"/>
    <w:rsid w:val="005C195F"/>
    <w:rsid w:val="005D4D77"/>
    <w:rsid w:val="005D6B64"/>
    <w:rsid w:val="005E3738"/>
    <w:rsid w:val="005F0B0D"/>
    <w:rsid w:val="005F5D8C"/>
    <w:rsid w:val="00643D6C"/>
    <w:rsid w:val="0068113F"/>
    <w:rsid w:val="00693D8E"/>
    <w:rsid w:val="006A0469"/>
    <w:rsid w:val="006A1D87"/>
    <w:rsid w:val="006A6618"/>
    <w:rsid w:val="006B6579"/>
    <w:rsid w:val="006C776C"/>
    <w:rsid w:val="006E523D"/>
    <w:rsid w:val="006E54C2"/>
    <w:rsid w:val="006E66DE"/>
    <w:rsid w:val="00700A3C"/>
    <w:rsid w:val="00702227"/>
    <w:rsid w:val="00702B48"/>
    <w:rsid w:val="00704040"/>
    <w:rsid w:val="00714228"/>
    <w:rsid w:val="00717B64"/>
    <w:rsid w:val="0073690A"/>
    <w:rsid w:val="00736E72"/>
    <w:rsid w:val="007678C0"/>
    <w:rsid w:val="00774053"/>
    <w:rsid w:val="00786D70"/>
    <w:rsid w:val="00792851"/>
    <w:rsid w:val="007A0863"/>
    <w:rsid w:val="007A11D8"/>
    <w:rsid w:val="007A6F03"/>
    <w:rsid w:val="007B18F0"/>
    <w:rsid w:val="007B32AD"/>
    <w:rsid w:val="007C3370"/>
    <w:rsid w:val="007C3D86"/>
    <w:rsid w:val="007C7FF6"/>
    <w:rsid w:val="007F4136"/>
    <w:rsid w:val="007F676F"/>
    <w:rsid w:val="0081750E"/>
    <w:rsid w:val="00827A9D"/>
    <w:rsid w:val="00827F56"/>
    <w:rsid w:val="00842101"/>
    <w:rsid w:val="00847340"/>
    <w:rsid w:val="00883A65"/>
    <w:rsid w:val="00884970"/>
    <w:rsid w:val="008C4381"/>
    <w:rsid w:val="008E7456"/>
    <w:rsid w:val="008F0495"/>
    <w:rsid w:val="008F4260"/>
    <w:rsid w:val="008F5C34"/>
    <w:rsid w:val="008F796C"/>
    <w:rsid w:val="00903C43"/>
    <w:rsid w:val="00922529"/>
    <w:rsid w:val="009370ED"/>
    <w:rsid w:val="0095311A"/>
    <w:rsid w:val="009546C9"/>
    <w:rsid w:val="00955C44"/>
    <w:rsid w:val="00965528"/>
    <w:rsid w:val="00975423"/>
    <w:rsid w:val="009905FD"/>
    <w:rsid w:val="009955A6"/>
    <w:rsid w:val="009B1FDF"/>
    <w:rsid w:val="009B26DC"/>
    <w:rsid w:val="009B3529"/>
    <w:rsid w:val="009D3018"/>
    <w:rsid w:val="009D6A19"/>
    <w:rsid w:val="009E6377"/>
    <w:rsid w:val="00A025D4"/>
    <w:rsid w:val="00A054D2"/>
    <w:rsid w:val="00A27743"/>
    <w:rsid w:val="00A40D8F"/>
    <w:rsid w:val="00A557D7"/>
    <w:rsid w:val="00A60A88"/>
    <w:rsid w:val="00A750B5"/>
    <w:rsid w:val="00A77D7F"/>
    <w:rsid w:val="00A77F48"/>
    <w:rsid w:val="00A96BBB"/>
    <w:rsid w:val="00AA2A9C"/>
    <w:rsid w:val="00AB39E4"/>
    <w:rsid w:val="00AC0573"/>
    <w:rsid w:val="00AC0F61"/>
    <w:rsid w:val="00AC1EE1"/>
    <w:rsid w:val="00AE1CF7"/>
    <w:rsid w:val="00AE64BC"/>
    <w:rsid w:val="00AE7FB1"/>
    <w:rsid w:val="00B001DB"/>
    <w:rsid w:val="00B05B8A"/>
    <w:rsid w:val="00B07051"/>
    <w:rsid w:val="00B07B90"/>
    <w:rsid w:val="00B27C68"/>
    <w:rsid w:val="00B376CC"/>
    <w:rsid w:val="00B61155"/>
    <w:rsid w:val="00B6280A"/>
    <w:rsid w:val="00B81954"/>
    <w:rsid w:val="00B83A3A"/>
    <w:rsid w:val="00B84C41"/>
    <w:rsid w:val="00BA2DD0"/>
    <w:rsid w:val="00BA4D3B"/>
    <w:rsid w:val="00BE441E"/>
    <w:rsid w:val="00C31582"/>
    <w:rsid w:val="00C332E7"/>
    <w:rsid w:val="00C347F2"/>
    <w:rsid w:val="00C42232"/>
    <w:rsid w:val="00C43907"/>
    <w:rsid w:val="00C46FCB"/>
    <w:rsid w:val="00C55A6B"/>
    <w:rsid w:val="00C612A1"/>
    <w:rsid w:val="00C61BDD"/>
    <w:rsid w:val="00C62134"/>
    <w:rsid w:val="00C97525"/>
    <w:rsid w:val="00CB2A4A"/>
    <w:rsid w:val="00CB2F1E"/>
    <w:rsid w:val="00CC49ED"/>
    <w:rsid w:val="00D1535E"/>
    <w:rsid w:val="00D2461D"/>
    <w:rsid w:val="00D24EC6"/>
    <w:rsid w:val="00D26821"/>
    <w:rsid w:val="00D27B61"/>
    <w:rsid w:val="00D438A0"/>
    <w:rsid w:val="00D46D2E"/>
    <w:rsid w:val="00D55143"/>
    <w:rsid w:val="00DB79AB"/>
    <w:rsid w:val="00DF1CB0"/>
    <w:rsid w:val="00DF6254"/>
    <w:rsid w:val="00E20E3A"/>
    <w:rsid w:val="00E2404E"/>
    <w:rsid w:val="00E32B9B"/>
    <w:rsid w:val="00E3690C"/>
    <w:rsid w:val="00E46429"/>
    <w:rsid w:val="00E53D5E"/>
    <w:rsid w:val="00E66FB2"/>
    <w:rsid w:val="00E84E6B"/>
    <w:rsid w:val="00E971A2"/>
    <w:rsid w:val="00EB1896"/>
    <w:rsid w:val="00EC1AB6"/>
    <w:rsid w:val="00ED010B"/>
    <w:rsid w:val="00EE3076"/>
    <w:rsid w:val="00EE66A9"/>
    <w:rsid w:val="00EF13FF"/>
    <w:rsid w:val="00EF7665"/>
    <w:rsid w:val="00F333EA"/>
    <w:rsid w:val="00F434AB"/>
    <w:rsid w:val="00F825C2"/>
    <w:rsid w:val="00F95709"/>
    <w:rsid w:val="00FC1498"/>
    <w:rsid w:val="00FD3201"/>
    <w:rsid w:val="00FD735B"/>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97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094205130">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422&amp;fld=134" TargetMode="Externa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271&amp;fld=134"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269&amp;fld=134"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eader" Target="header1.xml"/><Relationship Id="rId30" Type="http://schemas.openxmlformats.org/officeDocument/2006/relationships/hyperlink" Target="https://login.consultant.ru/link/?req=doc&amp;base=LAW&amp;n=308584&amp;date=29.09.2021" TargetMode="External"/><Relationship Id="rId35" Type="http://schemas.openxmlformats.org/officeDocument/2006/relationships/header" Target="header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4883-E688-4135-BC6B-291B8EA1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10554</Words>
  <Characters>60161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10</cp:revision>
  <cp:lastPrinted>2024-03-19T08:40:00Z</cp:lastPrinted>
  <dcterms:created xsi:type="dcterms:W3CDTF">2024-03-06T12:07:00Z</dcterms:created>
  <dcterms:modified xsi:type="dcterms:W3CDTF">2024-03-29T06:39:00Z</dcterms:modified>
</cp:coreProperties>
</file>